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9D83B" w14:textId="320D3BB4" w:rsidR="00B5640E" w:rsidRDefault="007928FC">
      <w:pPr>
        <w:pStyle w:val="Title"/>
        <w:rPr>
          <w:rFonts w:ascii="Amasis MT Pro Black" w:hAnsi="Amasis MT Pro Black" w:cs="Arial"/>
          <w:sz w:val="44"/>
          <w:szCs w:val="44"/>
        </w:rPr>
      </w:pPr>
      <w:r>
        <w:rPr>
          <w:noProof/>
        </w:rPr>
        <w:drawing>
          <wp:inline distT="0" distB="0" distL="0" distR="0" wp14:anchorId="40B83604" wp14:editId="75FD182F">
            <wp:extent cx="1152525" cy="1097643"/>
            <wp:effectExtent l="0" t="0" r="0" b="7620"/>
            <wp:docPr id="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6710" cy="1101628"/>
                    </a:xfrm>
                    <a:prstGeom prst="rect">
                      <a:avLst/>
                    </a:prstGeom>
                    <a:noFill/>
                  </pic:spPr>
                </pic:pic>
              </a:graphicData>
            </a:graphic>
          </wp:inline>
        </w:drawing>
      </w:r>
      <w:r w:rsidR="00B5640E" w:rsidRPr="00B5640E">
        <w:rPr>
          <w:rFonts w:ascii="Amasis MT Pro Black" w:hAnsi="Amasis MT Pro Black" w:cs="Arial"/>
          <w:noProof/>
          <w:sz w:val="44"/>
          <w:szCs w:val="44"/>
        </w:rPr>
        <w:drawing>
          <wp:anchor distT="0" distB="0" distL="114300" distR="114300" simplePos="0" relativeHeight="251660800" behindDoc="0" locked="0" layoutInCell="1" allowOverlap="1" wp14:anchorId="74FE3029" wp14:editId="3856B094">
            <wp:simplePos x="0" y="0"/>
            <wp:positionH relativeFrom="column">
              <wp:posOffset>4181475</wp:posOffset>
            </wp:positionH>
            <wp:positionV relativeFrom="paragraph">
              <wp:posOffset>0</wp:posOffset>
            </wp:positionV>
            <wp:extent cx="1524000" cy="1195705"/>
            <wp:effectExtent l="0" t="0" r="0" b="4445"/>
            <wp:wrapNone/>
            <wp:docPr id="1116308730" name="Picture 4" descr="A logo with purpl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logo with purple flow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195705"/>
                    </a:xfrm>
                    <a:prstGeom prst="rect">
                      <a:avLst/>
                    </a:prstGeom>
                    <a:noFill/>
                    <a:ln>
                      <a:noFill/>
                    </a:ln>
                  </pic:spPr>
                </pic:pic>
              </a:graphicData>
            </a:graphic>
          </wp:anchor>
        </w:drawing>
      </w:r>
    </w:p>
    <w:p w14:paraId="6E649B94" w14:textId="18A6AE5E" w:rsidR="002309D7" w:rsidRDefault="002309D7">
      <w:pPr>
        <w:pStyle w:val="Title"/>
        <w:rPr>
          <w:rFonts w:ascii="Amasis MT Pro Black" w:hAnsi="Amasis MT Pro Black" w:cs="Arial"/>
          <w:sz w:val="44"/>
          <w:szCs w:val="44"/>
        </w:rPr>
      </w:pPr>
    </w:p>
    <w:p w14:paraId="0CCB20F5" w14:textId="6975605D" w:rsidR="00CC058A" w:rsidRPr="00AC6CD6" w:rsidRDefault="002309D7">
      <w:pPr>
        <w:pStyle w:val="Title"/>
        <w:rPr>
          <w:rFonts w:ascii="Amasis MT Pro Black" w:hAnsi="Amasis MT Pro Black" w:cs="Arial"/>
          <w:sz w:val="44"/>
          <w:szCs w:val="44"/>
        </w:rPr>
      </w:pPr>
      <w:r>
        <w:rPr>
          <w:rFonts w:ascii="Amasis MT Pro Black" w:hAnsi="Amasis MT Pro Black" w:cs="Arial"/>
          <w:sz w:val="44"/>
          <w:szCs w:val="44"/>
        </w:rPr>
        <w:t>RA</w:t>
      </w:r>
      <w:r w:rsidR="00F916F3">
        <w:rPr>
          <w:rFonts w:ascii="Amasis MT Pro Black" w:hAnsi="Amasis MT Pro Black" w:cs="Arial"/>
          <w:sz w:val="44"/>
          <w:szCs w:val="44"/>
        </w:rPr>
        <w:t xml:space="preserve"> Butler Academy </w:t>
      </w:r>
      <w:r w:rsidR="00A242E4" w:rsidRPr="00AC6CD6">
        <w:rPr>
          <w:rFonts w:ascii="Amasis MT Pro Black" w:hAnsi="Amasis MT Pro Black" w:cs="Arial"/>
          <w:sz w:val="44"/>
          <w:szCs w:val="44"/>
        </w:rPr>
        <w:t xml:space="preserve"> </w:t>
      </w:r>
    </w:p>
    <w:p w14:paraId="633FEE8D" w14:textId="6A8693AE" w:rsidR="00AC6CD6" w:rsidRDefault="00A242E4" w:rsidP="00AC6CD6">
      <w:pPr>
        <w:pStyle w:val="Title"/>
        <w:rPr>
          <w:rFonts w:ascii="Amasis MT Pro Black" w:hAnsi="Amasis MT Pro Black" w:cs="Arial"/>
          <w:sz w:val="44"/>
          <w:szCs w:val="44"/>
        </w:rPr>
      </w:pPr>
      <w:r w:rsidRPr="00AC6CD6">
        <w:rPr>
          <w:rFonts w:ascii="Amasis MT Pro Black" w:hAnsi="Amasis MT Pro Black" w:cs="Arial"/>
          <w:sz w:val="44"/>
          <w:szCs w:val="44"/>
        </w:rPr>
        <w:t xml:space="preserve">Climate Action Plan </w:t>
      </w:r>
      <w:r w:rsidR="00B5640E">
        <w:rPr>
          <w:rFonts w:ascii="Amasis MT Pro Black" w:hAnsi="Amasis MT Pro Black" w:cs="Arial"/>
          <w:sz w:val="44"/>
          <w:szCs w:val="44"/>
        </w:rPr>
        <w:t>September 2025</w:t>
      </w:r>
    </w:p>
    <w:p w14:paraId="21A7033C" w14:textId="63192C27" w:rsidR="00B5640E" w:rsidRPr="00B5640E" w:rsidRDefault="00B5640E" w:rsidP="00B5640E">
      <w:pPr>
        <w:pStyle w:val="ListParagraph"/>
        <w:numPr>
          <w:ilvl w:val="0"/>
          <w:numId w:val="14"/>
        </w:numPr>
        <w:rPr>
          <w:rFonts w:ascii="Arial" w:hAnsi="Arial" w:cs="Arial"/>
        </w:rPr>
      </w:pPr>
      <w:r w:rsidRPr="00B5640E">
        <w:rPr>
          <w:rFonts w:ascii="Arial" w:hAnsi="Arial" w:cs="Arial"/>
        </w:rPr>
        <w:t>Introduction</w:t>
      </w:r>
    </w:p>
    <w:p w14:paraId="757D4DA8" w14:textId="39A9268E" w:rsidR="00B5640E" w:rsidRDefault="00B5640E" w:rsidP="00B5640E">
      <w:pPr>
        <w:pStyle w:val="ListParagraph"/>
        <w:numPr>
          <w:ilvl w:val="0"/>
          <w:numId w:val="14"/>
        </w:numPr>
        <w:rPr>
          <w:rFonts w:ascii="Arial" w:hAnsi="Arial" w:cs="Arial"/>
        </w:rPr>
      </w:pPr>
      <w:r>
        <w:rPr>
          <w:rFonts w:ascii="Arial" w:hAnsi="Arial" w:cs="Arial"/>
        </w:rPr>
        <w:t>Vision and Objectives</w:t>
      </w:r>
    </w:p>
    <w:p w14:paraId="077CC353" w14:textId="5AEDA14F" w:rsidR="00B5640E" w:rsidRDefault="00B5640E" w:rsidP="00B5640E">
      <w:pPr>
        <w:pStyle w:val="ListParagraph"/>
        <w:numPr>
          <w:ilvl w:val="0"/>
          <w:numId w:val="14"/>
        </w:numPr>
        <w:rPr>
          <w:rFonts w:ascii="Arial" w:hAnsi="Arial" w:cs="Arial"/>
        </w:rPr>
      </w:pPr>
      <w:r>
        <w:rPr>
          <w:rFonts w:ascii="Arial" w:hAnsi="Arial" w:cs="Arial"/>
        </w:rPr>
        <w:t>Current achievements</w:t>
      </w:r>
    </w:p>
    <w:p w14:paraId="1228279C" w14:textId="5E406682" w:rsidR="00B5640E" w:rsidRDefault="00B5640E" w:rsidP="00B5640E">
      <w:pPr>
        <w:pStyle w:val="ListParagraph"/>
        <w:numPr>
          <w:ilvl w:val="0"/>
          <w:numId w:val="14"/>
        </w:numPr>
        <w:rPr>
          <w:rFonts w:ascii="Arial" w:hAnsi="Arial" w:cs="Arial"/>
        </w:rPr>
      </w:pPr>
      <w:r>
        <w:rPr>
          <w:rFonts w:ascii="Arial" w:hAnsi="Arial" w:cs="Arial"/>
        </w:rPr>
        <w:t>Strategic action areas</w:t>
      </w:r>
    </w:p>
    <w:p w14:paraId="6B60D148" w14:textId="515DDDD7" w:rsidR="00B5640E" w:rsidRDefault="00B5640E" w:rsidP="00B5640E">
      <w:pPr>
        <w:pStyle w:val="ListParagraph"/>
        <w:numPr>
          <w:ilvl w:val="0"/>
          <w:numId w:val="14"/>
        </w:numPr>
        <w:rPr>
          <w:rFonts w:ascii="Arial" w:hAnsi="Arial" w:cs="Arial"/>
        </w:rPr>
      </w:pPr>
      <w:r>
        <w:rPr>
          <w:rFonts w:ascii="Arial" w:hAnsi="Arial" w:cs="Arial"/>
        </w:rPr>
        <w:t>Monitoring and Evaluation</w:t>
      </w:r>
    </w:p>
    <w:p w14:paraId="3CCF4923" w14:textId="44545FBF" w:rsidR="00B5640E" w:rsidRDefault="00B5640E" w:rsidP="00B5640E">
      <w:pPr>
        <w:pStyle w:val="ListParagraph"/>
        <w:numPr>
          <w:ilvl w:val="0"/>
          <w:numId w:val="14"/>
        </w:numPr>
        <w:rPr>
          <w:rFonts w:ascii="Arial" w:hAnsi="Arial" w:cs="Arial"/>
        </w:rPr>
      </w:pPr>
      <w:r>
        <w:rPr>
          <w:rFonts w:ascii="Arial" w:hAnsi="Arial" w:cs="Arial"/>
        </w:rPr>
        <w:t>Future achievements log</w:t>
      </w:r>
    </w:p>
    <w:p w14:paraId="6F9B4FFA" w14:textId="44321084" w:rsidR="00B5640E" w:rsidRDefault="00B5640E" w:rsidP="00B5640E">
      <w:pPr>
        <w:pStyle w:val="ListParagraph"/>
        <w:numPr>
          <w:ilvl w:val="0"/>
          <w:numId w:val="14"/>
        </w:numPr>
        <w:rPr>
          <w:rFonts w:ascii="Arial" w:hAnsi="Arial" w:cs="Arial"/>
        </w:rPr>
      </w:pPr>
      <w:r>
        <w:rPr>
          <w:rFonts w:ascii="Arial" w:hAnsi="Arial" w:cs="Arial"/>
        </w:rPr>
        <w:t>Support and resources</w:t>
      </w:r>
    </w:p>
    <w:p w14:paraId="6B475A07" w14:textId="4946D40F" w:rsidR="005F352C" w:rsidRPr="00B5640E" w:rsidRDefault="00F06436" w:rsidP="005F352C">
      <w:pPr>
        <w:pStyle w:val="ListParagraph"/>
        <w:numPr>
          <w:ilvl w:val="0"/>
          <w:numId w:val="14"/>
        </w:numPr>
        <w:rPr>
          <w:rFonts w:ascii="Arial" w:hAnsi="Arial" w:cs="Arial"/>
        </w:rPr>
      </w:pPr>
      <w:r>
        <w:rPr>
          <w:rFonts w:ascii="Arial" w:hAnsi="Arial" w:cs="Arial"/>
        </w:rPr>
        <w:t>Conclusion</w:t>
      </w:r>
    </w:p>
    <w:p w14:paraId="5EE9CD0C" w14:textId="593B2CA9" w:rsidR="00B5640E" w:rsidRDefault="00A242E4" w:rsidP="00B5640E">
      <w:pPr>
        <w:pStyle w:val="Heading1"/>
        <w:numPr>
          <w:ilvl w:val="0"/>
          <w:numId w:val="16"/>
        </w:numPr>
        <w:rPr>
          <w:rFonts w:ascii="Arial" w:hAnsi="Arial" w:cs="Arial"/>
          <w:color w:val="auto"/>
        </w:rPr>
      </w:pPr>
      <w:r w:rsidRPr="00394F9E">
        <w:rPr>
          <w:rFonts w:ascii="Arial" w:hAnsi="Arial" w:cs="Arial"/>
          <w:color w:val="auto"/>
        </w:rPr>
        <w:t>Introductio</w:t>
      </w:r>
      <w:r w:rsidR="00B5640E">
        <w:rPr>
          <w:rFonts w:ascii="Arial" w:hAnsi="Arial" w:cs="Arial"/>
          <w:color w:val="auto"/>
        </w:rPr>
        <w:t>n</w:t>
      </w:r>
    </w:p>
    <w:p w14:paraId="17EA13C0" w14:textId="4A6C29EA" w:rsidR="00AA41AC" w:rsidRPr="00B5640E" w:rsidRDefault="00A242E4" w:rsidP="00B5640E">
      <w:pPr>
        <w:pStyle w:val="Heading1"/>
        <w:rPr>
          <w:rFonts w:ascii="Arial" w:hAnsi="Arial" w:cs="Arial"/>
          <w:color w:val="auto"/>
        </w:rPr>
      </w:pPr>
      <w:r w:rsidRPr="00B5640E">
        <w:rPr>
          <w:rFonts w:ascii="Arial" w:hAnsi="Arial" w:cs="Arial"/>
          <w:b w:val="0"/>
          <w:bCs w:val="0"/>
          <w:color w:val="auto"/>
          <w:sz w:val="24"/>
          <w:szCs w:val="24"/>
        </w:rPr>
        <w:t>Climate change is one of the most pressing challenges of our time, and schools play a pivotal role in shaping the next generation of environmentally conscious citizens. By integrating sustainability into school operations and education, we not only reduce our environmental footprint but also empower pupils with the knowledge and skills to make a difference. This plan is a living document that will evolve as new opportunities, technologies, and partnerships emerge.</w:t>
      </w:r>
    </w:p>
    <w:p w14:paraId="4BCE74AE" w14:textId="4F1AE119" w:rsidR="00B5640E" w:rsidRDefault="00F916F3" w:rsidP="00B5640E">
      <w:pPr>
        <w:rPr>
          <w:rFonts w:ascii="Arial" w:hAnsi="Arial" w:cs="Arial"/>
          <w:sz w:val="24"/>
          <w:szCs w:val="24"/>
        </w:rPr>
      </w:pPr>
      <w:r>
        <w:rPr>
          <w:rFonts w:ascii="Arial" w:hAnsi="Arial" w:cs="Arial"/>
          <w:sz w:val="24"/>
          <w:szCs w:val="24"/>
        </w:rPr>
        <w:t xml:space="preserve">RA Butler Academy </w:t>
      </w:r>
      <w:proofErr w:type="spellStart"/>
      <w:r w:rsidR="00A242E4" w:rsidRPr="00394F9E">
        <w:rPr>
          <w:rFonts w:ascii="Arial" w:hAnsi="Arial" w:cs="Arial"/>
          <w:sz w:val="24"/>
          <w:szCs w:val="24"/>
        </w:rPr>
        <w:t>recognises</w:t>
      </w:r>
      <w:proofErr w:type="spellEnd"/>
      <w:r w:rsidR="00A242E4" w:rsidRPr="00394F9E">
        <w:rPr>
          <w:rFonts w:ascii="Arial" w:hAnsi="Arial" w:cs="Arial"/>
          <w:sz w:val="24"/>
          <w:szCs w:val="24"/>
        </w:rPr>
        <w:t xml:space="preserve"> the urgent need</w:t>
      </w:r>
      <w:r w:rsidR="00A242E4" w:rsidRPr="00CC058A">
        <w:rPr>
          <w:rFonts w:ascii="Arial" w:hAnsi="Arial" w:cs="Arial"/>
          <w:sz w:val="24"/>
          <w:szCs w:val="24"/>
        </w:rPr>
        <w:t xml:space="preserve"> to address climate change and environmental sustainability. This Climate Action Plan (CAP) outlines our commitment to reducing our environmental impact, enhancing biodiversity, and embedding sustainability into our curriculum and school culture. It aligns with the UK Government’s Sustainability and Climate Change Strategy for Education, the DfE’s Climate Action Plan Guidance, and Essex County Council’s Schools Climate Advice Pack.</w:t>
      </w:r>
    </w:p>
    <w:p w14:paraId="05C122E4" w14:textId="77777777" w:rsidR="00E10F30" w:rsidRDefault="00E10F30" w:rsidP="00B5640E">
      <w:pPr>
        <w:rPr>
          <w:rFonts w:ascii="Arial" w:hAnsi="Arial" w:cs="Arial"/>
          <w:sz w:val="24"/>
          <w:szCs w:val="24"/>
        </w:rPr>
      </w:pPr>
    </w:p>
    <w:p w14:paraId="3AD08066" w14:textId="77777777" w:rsidR="00B5640E" w:rsidRDefault="00B5640E" w:rsidP="00B5640E">
      <w:pPr>
        <w:rPr>
          <w:rFonts w:ascii="Arial" w:hAnsi="Arial" w:cs="Arial"/>
          <w:sz w:val="24"/>
          <w:szCs w:val="24"/>
        </w:rPr>
      </w:pPr>
    </w:p>
    <w:p w14:paraId="7D52910A" w14:textId="77777777" w:rsidR="00B5640E" w:rsidRPr="00B5640E" w:rsidRDefault="00B5640E" w:rsidP="00B5640E">
      <w:pPr>
        <w:pStyle w:val="ListParagraph"/>
        <w:numPr>
          <w:ilvl w:val="0"/>
          <w:numId w:val="16"/>
        </w:numPr>
        <w:rPr>
          <w:rFonts w:ascii="Arial" w:hAnsi="Arial" w:cs="Arial"/>
          <w:b/>
          <w:bCs/>
          <w:sz w:val="28"/>
          <w:szCs w:val="28"/>
        </w:rPr>
      </w:pPr>
      <w:r w:rsidRPr="00B5640E">
        <w:rPr>
          <w:rFonts w:ascii="Arial" w:hAnsi="Arial" w:cs="Arial"/>
          <w:b/>
          <w:bCs/>
          <w:sz w:val="28"/>
          <w:szCs w:val="28"/>
        </w:rPr>
        <w:lastRenderedPageBreak/>
        <w:t>Vision and Objectives</w:t>
      </w:r>
    </w:p>
    <w:p w14:paraId="68A6B7CE" w14:textId="0ED7B3C4" w:rsidR="00AA41AC" w:rsidRPr="00B5640E" w:rsidRDefault="00A242E4" w:rsidP="00B5640E">
      <w:pPr>
        <w:rPr>
          <w:rFonts w:ascii="Arial" w:hAnsi="Arial" w:cs="Arial"/>
          <w:sz w:val="24"/>
          <w:szCs w:val="24"/>
        </w:rPr>
      </w:pPr>
      <w:r w:rsidRPr="00B5640E">
        <w:rPr>
          <w:rFonts w:ascii="Arial" w:hAnsi="Arial" w:cs="Arial"/>
          <w:sz w:val="24"/>
          <w:szCs w:val="24"/>
        </w:rPr>
        <w:t xml:space="preserve">Our vision is rooted in the belief that every child has the right to learn in a healthy, sustainable environment. We aim to foster a culture of environmental stewardship by embedding sustainability into our ethos, policies, and daily practices. This includes promoting active travel, reducing single-use plastics, </w:t>
      </w:r>
      <w:r w:rsidR="00B5640E">
        <w:rPr>
          <w:rFonts w:ascii="Arial" w:hAnsi="Arial" w:cs="Arial"/>
          <w:sz w:val="24"/>
          <w:szCs w:val="24"/>
        </w:rPr>
        <w:t xml:space="preserve">encouraging recycling, ensuring climate change features strongly within our curriculum </w:t>
      </w:r>
      <w:r w:rsidRPr="00B5640E">
        <w:rPr>
          <w:rFonts w:ascii="Arial" w:hAnsi="Arial" w:cs="Arial"/>
          <w:sz w:val="24"/>
          <w:szCs w:val="24"/>
        </w:rPr>
        <w:t>and encouraging responsible consumption among staff and pupils alike.</w:t>
      </w:r>
    </w:p>
    <w:p w14:paraId="5EE6401D" w14:textId="77777777" w:rsidR="00AA41AC" w:rsidRPr="00CC058A" w:rsidRDefault="00A242E4">
      <w:pPr>
        <w:rPr>
          <w:rFonts w:ascii="Arial" w:hAnsi="Arial" w:cs="Arial"/>
          <w:sz w:val="24"/>
          <w:szCs w:val="24"/>
        </w:rPr>
      </w:pPr>
      <w:r w:rsidRPr="00394F9E">
        <w:rPr>
          <w:rFonts w:ascii="Arial" w:hAnsi="Arial" w:cs="Arial"/>
          <w:b/>
          <w:bCs/>
          <w:sz w:val="24"/>
          <w:szCs w:val="24"/>
        </w:rPr>
        <w:t>Vision:</w:t>
      </w:r>
      <w:r w:rsidRPr="00CC058A">
        <w:rPr>
          <w:rFonts w:ascii="Arial" w:hAnsi="Arial" w:cs="Arial"/>
          <w:sz w:val="24"/>
          <w:szCs w:val="24"/>
        </w:rPr>
        <w:br/>
        <w:t>To empower our pupils, staff, and community to become environmentally responsible citizens through education, action, and leadership.</w:t>
      </w:r>
    </w:p>
    <w:p w14:paraId="4236700D" w14:textId="77777777" w:rsidR="00AA41AC" w:rsidRPr="00394F9E" w:rsidRDefault="00A242E4">
      <w:pPr>
        <w:rPr>
          <w:rFonts w:ascii="Arial" w:hAnsi="Arial" w:cs="Arial"/>
          <w:b/>
          <w:bCs/>
          <w:sz w:val="24"/>
          <w:szCs w:val="24"/>
        </w:rPr>
      </w:pPr>
      <w:r w:rsidRPr="00394F9E">
        <w:rPr>
          <w:rFonts w:ascii="Arial" w:hAnsi="Arial" w:cs="Arial"/>
          <w:b/>
          <w:bCs/>
          <w:sz w:val="24"/>
          <w:szCs w:val="24"/>
        </w:rPr>
        <w:t>Strategic Objectives:</w:t>
      </w:r>
    </w:p>
    <w:p w14:paraId="3D75828E" w14:textId="321BC60A" w:rsidR="00AA41AC" w:rsidRPr="00CC058A" w:rsidRDefault="00A242E4">
      <w:pPr>
        <w:pStyle w:val="ListBullet"/>
        <w:rPr>
          <w:rFonts w:ascii="Arial" w:hAnsi="Arial" w:cs="Arial"/>
          <w:sz w:val="24"/>
          <w:szCs w:val="24"/>
        </w:rPr>
      </w:pPr>
      <w:r w:rsidRPr="00CC058A">
        <w:rPr>
          <w:rFonts w:ascii="Arial" w:hAnsi="Arial" w:cs="Arial"/>
          <w:sz w:val="24"/>
          <w:szCs w:val="24"/>
        </w:rPr>
        <w:t xml:space="preserve">Appoint a Sustainability Lead by </w:t>
      </w:r>
      <w:r w:rsidR="00E10F30">
        <w:rPr>
          <w:rFonts w:ascii="Arial" w:hAnsi="Arial" w:cs="Arial"/>
          <w:sz w:val="24"/>
          <w:szCs w:val="24"/>
        </w:rPr>
        <w:t xml:space="preserve">September </w:t>
      </w:r>
      <w:r w:rsidRPr="00CC058A">
        <w:rPr>
          <w:rFonts w:ascii="Arial" w:hAnsi="Arial" w:cs="Arial"/>
          <w:sz w:val="24"/>
          <w:szCs w:val="24"/>
        </w:rPr>
        <w:t>2025.</w:t>
      </w:r>
    </w:p>
    <w:p w14:paraId="601E67A3" w14:textId="77777777" w:rsidR="00AA41AC" w:rsidRPr="00CC058A" w:rsidRDefault="00A242E4">
      <w:pPr>
        <w:pStyle w:val="ListBullet"/>
        <w:rPr>
          <w:rFonts w:ascii="Arial" w:hAnsi="Arial" w:cs="Arial"/>
          <w:sz w:val="24"/>
          <w:szCs w:val="24"/>
        </w:rPr>
      </w:pPr>
      <w:r w:rsidRPr="00CC058A">
        <w:rPr>
          <w:rFonts w:ascii="Arial" w:hAnsi="Arial" w:cs="Arial"/>
          <w:sz w:val="24"/>
          <w:szCs w:val="24"/>
        </w:rPr>
        <w:t>Develop and implement a whole-school Climate Action Plan.</w:t>
      </w:r>
    </w:p>
    <w:p w14:paraId="097AC131" w14:textId="77777777" w:rsidR="00AA41AC" w:rsidRPr="00CC058A" w:rsidRDefault="00A242E4">
      <w:pPr>
        <w:pStyle w:val="ListBullet"/>
        <w:rPr>
          <w:rFonts w:ascii="Arial" w:hAnsi="Arial" w:cs="Arial"/>
          <w:sz w:val="24"/>
          <w:szCs w:val="24"/>
        </w:rPr>
      </w:pPr>
      <w:r w:rsidRPr="00CC058A">
        <w:rPr>
          <w:rFonts w:ascii="Arial" w:hAnsi="Arial" w:cs="Arial"/>
          <w:sz w:val="24"/>
          <w:szCs w:val="24"/>
        </w:rPr>
        <w:t>Reduce carbon emissions and energy use.</w:t>
      </w:r>
    </w:p>
    <w:p w14:paraId="45523AA2" w14:textId="4D748238" w:rsidR="00AA41AC" w:rsidRPr="00CC058A" w:rsidRDefault="00A242E4">
      <w:pPr>
        <w:pStyle w:val="ListBullet"/>
        <w:rPr>
          <w:rFonts w:ascii="Arial" w:hAnsi="Arial" w:cs="Arial"/>
          <w:sz w:val="24"/>
          <w:szCs w:val="24"/>
        </w:rPr>
      </w:pPr>
      <w:r w:rsidRPr="00CC058A">
        <w:rPr>
          <w:rFonts w:ascii="Arial" w:hAnsi="Arial" w:cs="Arial"/>
          <w:sz w:val="24"/>
          <w:szCs w:val="24"/>
        </w:rPr>
        <w:t xml:space="preserve">Increase biodiversity </w:t>
      </w:r>
      <w:r w:rsidR="00E10F30">
        <w:rPr>
          <w:rFonts w:ascii="Arial" w:hAnsi="Arial" w:cs="Arial"/>
          <w:sz w:val="24"/>
          <w:szCs w:val="24"/>
        </w:rPr>
        <w:t>within our footprint.</w:t>
      </w:r>
    </w:p>
    <w:p w14:paraId="7EA03DC7" w14:textId="77777777" w:rsidR="00AA41AC" w:rsidRPr="00CC058A" w:rsidRDefault="00A242E4">
      <w:pPr>
        <w:pStyle w:val="ListBullet"/>
        <w:rPr>
          <w:rFonts w:ascii="Arial" w:hAnsi="Arial" w:cs="Arial"/>
          <w:sz w:val="24"/>
          <w:szCs w:val="24"/>
        </w:rPr>
      </w:pPr>
      <w:r w:rsidRPr="00CC058A">
        <w:rPr>
          <w:rFonts w:ascii="Arial" w:hAnsi="Arial" w:cs="Arial"/>
          <w:sz w:val="24"/>
          <w:szCs w:val="24"/>
        </w:rPr>
        <w:t>Embed climate education across the curriculum.</w:t>
      </w:r>
    </w:p>
    <w:p w14:paraId="646EEED5" w14:textId="77777777" w:rsidR="00AA41AC" w:rsidRDefault="00A242E4">
      <w:pPr>
        <w:pStyle w:val="ListBullet"/>
        <w:rPr>
          <w:rFonts w:ascii="Arial" w:hAnsi="Arial" w:cs="Arial"/>
          <w:sz w:val="24"/>
          <w:szCs w:val="24"/>
        </w:rPr>
      </w:pPr>
      <w:r w:rsidRPr="00CC058A">
        <w:rPr>
          <w:rFonts w:ascii="Arial" w:hAnsi="Arial" w:cs="Arial"/>
          <w:sz w:val="24"/>
          <w:szCs w:val="24"/>
        </w:rPr>
        <w:t>Engage pupils in hands-on sustainability projects.</w:t>
      </w:r>
    </w:p>
    <w:p w14:paraId="32CDD20D" w14:textId="694DF15C" w:rsidR="00E10F30" w:rsidRPr="00CC058A" w:rsidRDefault="00E10F30">
      <w:pPr>
        <w:pStyle w:val="ListBullet"/>
        <w:rPr>
          <w:rFonts w:ascii="Arial" w:hAnsi="Arial" w:cs="Arial"/>
          <w:sz w:val="24"/>
          <w:szCs w:val="24"/>
        </w:rPr>
      </w:pPr>
      <w:r>
        <w:rPr>
          <w:rFonts w:ascii="Arial" w:hAnsi="Arial" w:cs="Arial"/>
          <w:sz w:val="24"/>
          <w:szCs w:val="24"/>
        </w:rPr>
        <w:t xml:space="preserve">Increase </w:t>
      </w:r>
      <w:r w:rsidR="00D337A7">
        <w:rPr>
          <w:rFonts w:ascii="Arial" w:hAnsi="Arial" w:cs="Arial"/>
          <w:sz w:val="24"/>
          <w:szCs w:val="24"/>
        </w:rPr>
        <w:t>the number</w:t>
      </w:r>
      <w:r>
        <w:rPr>
          <w:rFonts w:ascii="Arial" w:hAnsi="Arial" w:cs="Arial"/>
          <w:sz w:val="24"/>
          <w:szCs w:val="24"/>
        </w:rPr>
        <w:t xml:space="preserve"> of pupils walking, biking or scootering to school.</w:t>
      </w:r>
    </w:p>
    <w:p w14:paraId="175880DF" w14:textId="087E715B" w:rsidR="00CC058A" w:rsidRPr="00AC6CD6" w:rsidRDefault="00A242E4">
      <w:pPr>
        <w:pStyle w:val="Heading1"/>
        <w:rPr>
          <w:rFonts w:ascii="Arial" w:hAnsi="Arial" w:cs="Arial"/>
          <w:color w:val="auto"/>
        </w:rPr>
      </w:pPr>
      <w:r w:rsidRPr="00AC6CD6">
        <w:rPr>
          <w:rFonts w:ascii="Arial" w:hAnsi="Arial" w:cs="Arial"/>
          <w:color w:val="auto"/>
        </w:rPr>
        <w:t xml:space="preserve">3. Current Achievements </w:t>
      </w:r>
    </w:p>
    <w:p w14:paraId="0B9ABD32" w14:textId="1A193A23" w:rsidR="00C72F67" w:rsidRPr="00711FAC" w:rsidRDefault="00CC058A" w:rsidP="00711FAC">
      <w:pPr>
        <w:shd w:val="clear" w:color="auto" w:fill="FAFAFA"/>
        <w:spacing w:before="195" w:after="45" w:line="420" w:lineRule="atLeast"/>
        <w:outlineLvl w:val="2"/>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 xml:space="preserve">Verified Sustainability Projects completed at </w:t>
      </w:r>
      <w:r w:rsidR="00C72F67" w:rsidRPr="00711FAC">
        <w:rPr>
          <w:rFonts w:ascii="Arial" w:eastAsia="Times New Roman" w:hAnsi="Arial" w:cs="Arial"/>
          <w:b/>
          <w:bCs/>
          <w:color w:val="424242"/>
          <w:sz w:val="24"/>
          <w:szCs w:val="24"/>
          <w:lang w:val="en-GB" w:eastAsia="en-GB"/>
        </w:rPr>
        <w:t>RA Butler Academy – Climate Action Summary</w:t>
      </w:r>
    </w:p>
    <w:p w14:paraId="4A58EF18"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Eco Refill Shop</w:t>
      </w:r>
    </w:p>
    <w:p w14:paraId="50D953F1"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RA Butler Academy runs an eco-friendly refill shop through its Eco Club, encouraging families to reuse containers for products like hand soap and bubble bath. This initiative promotes sustainability and reduces single-use plastic waste.</w:t>
      </w:r>
    </w:p>
    <w:p w14:paraId="3C7637CB"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Energy Audit and Quick Fixes</w:t>
      </w:r>
    </w:p>
    <w:p w14:paraId="1E472829"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The school has completed an energy audit through the Saffron Academy Trust and implemented quick wins such as timers on hot water heaters and special sockets on freezers. These actions help reduce baseline energy consumption.</w:t>
      </w:r>
    </w:p>
    <w:p w14:paraId="2ADC7653"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Roof Insulation Upgrade</w:t>
      </w:r>
    </w:p>
    <w:p w14:paraId="66B4284A"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RA Butler installed thicker insulation during a recent roof project. This improves energy efficiency and reduces heat loss.</w:t>
      </w:r>
    </w:p>
    <w:p w14:paraId="287A8C6E"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lastRenderedPageBreak/>
        <w:t>LED Lighting Upgrade</w:t>
      </w:r>
    </w:p>
    <w:p w14:paraId="006A20DF"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The school has upgraded to LED lighting throughout the premises. LED lighting is more energy-efficient and has a longer lifespan than traditional lighting.</w:t>
      </w:r>
    </w:p>
    <w:p w14:paraId="027BB460" w14:textId="77777777" w:rsidR="00C72F67" w:rsidRPr="00485ADF" w:rsidRDefault="00C72F67" w:rsidP="00C72F67">
      <w:pPr>
        <w:shd w:val="clear" w:color="auto" w:fill="FAFAFA"/>
        <w:spacing w:before="120" w:after="60" w:line="240" w:lineRule="auto"/>
        <w:rPr>
          <w:rFonts w:ascii="Arial" w:eastAsia="Times New Roman" w:hAnsi="Arial" w:cs="Arial"/>
          <w:b/>
          <w:bCs/>
          <w:color w:val="424242"/>
          <w:sz w:val="24"/>
          <w:szCs w:val="24"/>
          <w:lang w:val="en-GB" w:eastAsia="en-GB"/>
        </w:rPr>
      </w:pPr>
      <w:r w:rsidRPr="00485ADF">
        <w:rPr>
          <w:rFonts w:ascii="Arial" w:eastAsia="Times New Roman" w:hAnsi="Arial" w:cs="Arial"/>
          <w:b/>
          <w:bCs/>
          <w:color w:val="424242"/>
          <w:sz w:val="24"/>
          <w:szCs w:val="24"/>
          <w:lang w:val="en-GB" w:eastAsia="en-GB"/>
        </w:rPr>
        <w:t>Staff and Student Energy Saving Actions</w:t>
      </w:r>
    </w:p>
    <w:p w14:paraId="5EC3848A"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RA Butler promotes energy-saving behaviours such as turning off lights and computers when not in use. These actions contribute to a culture of sustainability.</w:t>
      </w:r>
    </w:p>
    <w:p w14:paraId="0DC09A48"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Food Waste Collection</w:t>
      </w:r>
    </w:p>
    <w:p w14:paraId="30EB75DA"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RA Butler has demonstrated strong community engagement through food donation drives, such as collecting over 585kg for Uttlesford Foodbank. This supports waste reduction and community support.</w:t>
      </w:r>
    </w:p>
    <w:p w14:paraId="541500CA"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Gardening Club</w:t>
      </w:r>
    </w:p>
    <w:p w14:paraId="44CC21FF"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The school runs a gardening club that grows vegetables. This initiative supports hands-on learning, environmental awareness, and healthy eating.</w:t>
      </w:r>
    </w:p>
    <w:p w14:paraId="6640FA98"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Sustainability Conference Attendance</w:t>
      </w:r>
    </w:p>
    <w:p w14:paraId="65DA7395" w14:textId="77777777" w:rsidR="00C72F67" w:rsidRPr="00C72F67" w:rsidRDefault="00C72F67" w:rsidP="00C72F67">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Staff and governors from RA Butler attended the Essex Sustainability Conference. This demonstrates leadership and commitment to sustainability.</w:t>
      </w:r>
    </w:p>
    <w:p w14:paraId="0890F738" w14:textId="77777777" w:rsidR="00C72F67" w:rsidRPr="00711FAC" w:rsidRDefault="00C72F67" w:rsidP="00711FAC">
      <w:pPr>
        <w:pStyle w:val="ListParagraph"/>
        <w:numPr>
          <w:ilvl w:val="0"/>
          <w:numId w:val="19"/>
        </w:numPr>
        <w:shd w:val="clear" w:color="auto" w:fill="FAFAFA"/>
        <w:spacing w:before="120" w:after="60" w:line="240" w:lineRule="auto"/>
        <w:rPr>
          <w:rFonts w:ascii="Arial" w:eastAsia="Times New Roman" w:hAnsi="Arial" w:cs="Arial"/>
          <w:b/>
          <w:bCs/>
          <w:color w:val="424242"/>
          <w:sz w:val="24"/>
          <w:szCs w:val="24"/>
          <w:lang w:val="en-GB" w:eastAsia="en-GB"/>
        </w:rPr>
      </w:pPr>
      <w:r w:rsidRPr="00711FAC">
        <w:rPr>
          <w:rFonts w:ascii="Arial" w:eastAsia="Times New Roman" w:hAnsi="Arial" w:cs="Arial"/>
          <w:b/>
          <w:bCs/>
          <w:color w:val="424242"/>
          <w:sz w:val="24"/>
          <w:szCs w:val="24"/>
          <w:lang w:val="en-GB" w:eastAsia="en-GB"/>
        </w:rPr>
        <w:t>Dry Recycling Program</w:t>
      </w:r>
    </w:p>
    <w:p w14:paraId="072ADBC7" w14:textId="0614ED0F" w:rsidR="006E5F44" w:rsidRDefault="00C72F67" w:rsidP="00711FAC">
      <w:pPr>
        <w:shd w:val="clear" w:color="auto" w:fill="FAFAFA"/>
        <w:spacing w:before="120" w:after="60" w:line="240" w:lineRule="auto"/>
        <w:rPr>
          <w:rFonts w:ascii="Arial" w:eastAsia="Times New Roman" w:hAnsi="Arial" w:cs="Arial"/>
          <w:color w:val="424242"/>
          <w:sz w:val="24"/>
          <w:szCs w:val="24"/>
          <w:lang w:val="en-GB" w:eastAsia="en-GB"/>
        </w:rPr>
      </w:pPr>
      <w:r w:rsidRPr="00C72F67">
        <w:rPr>
          <w:rFonts w:ascii="Arial" w:eastAsia="Times New Roman" w:hAnsi="Arial" w:cs="Arial"/>
          <w:color w:val="424242"/>
          <w:sz w:val="24"/>
          <w:szCs w:val="24"/>
          <w:lang w:val="en-GB" w:eastAsia="en-GB"/>
        </w:rPr>
        <w:t>RA Butler recycles all dry materials, supporting waste reduction and environmental responsibility.</w:t>
      </w:r>
    </w:p>
    <w:p w14:paraId="0E2DBB95" w14:textId="77777777" w:rsidR="00DB7E46" w:rsidRDefault="00DB7E46" w:rsidP="00711FAC">
      <w:pPr>
        <w:shd w:val="clear" w:color="auto" w:fill="FAFAFA"/>
        <w:spacing w:before="120" w:after="60" w:line="240" w:lineRule="auto"/>
        <w:rPr>
          <w:rFonts w:ascii="Arial" w:eastAsia="Times New Roman" w:hAnsi="Arial" w:cs="Arial"/>
          <w:color w:val="424242"/>
          <w:sz w:val="24"/>
          <w:szCs w:val="24"/>
          <w:lang w:val="en-GB" w:eastAsia="en-GB"/>
        </w:rPr>
      </w:pPr>
    </w:p>
    <w:p w14:paraId="146E2384" w14:textId="77777777" w:rsidR="00DB7E46" w:rsidRDefault="00DB7E46" w:rsidP="00711FAC">
      <w:pPr>
        <w:shd w:val="clear" w:color="auto" w:fill="FAFAFA"/>
        <w:spacing w:before="120" w:after="60" w:line="240" w:lineRule="auto"/>
        <w:rPr>
          <w:rFonts w:ascii="Arial" w:eastAsia="Times New Roman" w:hAnsi="Arial" w:cs="Arial"/>
          <w:color w:val="424242"/>
          <w:sz w:val="24"/>
          <w:szCs w:val="24"/>
          <w:lang w:val="en-GB" w:eastAsia="en-GB"/>
        </w:rPr>
      </w:pPr>
    </w:p>
    <w:p w14:paraId="38015504" w14:textId="61D54995" w:rsidR="00E10F30" w:rsidRPr="00865A4A" w:rsidRDefault="00A242E4" w:rsidP="00865A4A">
      <w:pPr>
        <w:pStyle w:val="ListParagraph"/>
        <w:numPr>
          <w:ilvl w:val="0"/>
          <w:numId w:val="20"/>
        </w:numPr>
        <w:shd w:val="clear" w:color="auto" w:fill="FAFAFA"/>
        <w:spacing w:before="100" w:beforeAutospacing="1" w:after="100" w:afterAutospacing="1" w:line="240" w:lineRule="auto"/>
        <w:rPr>
          <w:rFonts w:ascii="Arial" w:hAnsi="Arial" w:cs="Arial"/>
          <w:b/>
          <w:bCs/>
          <w:sz w:val="28"/>
          <w:szCs w:val="28"/>
        </w:rPr>
      </w:pPr>
      <w:r w:rsidRPr="00865A4A">
        <w:rPr>
          <w:rFonts w:ascii="Arial" w:hAnsi="Arial" w:cs="Arial"/>
          <w:b/>
          <w:bCs/>
          <w:sz w:val="28"/>
          <w:szCs w:val="28"/>
        </w:rPr>
        <w:t xml:space="preserve">Strategic Action Areas </w:t>
      </w:r>
    </w:p>
    <w:p w14:paraId="1F08394F" w14:textId="2A847ECD" w:rsidR="00AA41AC" w:rsidRDefault="00A242E4" w:rsidP="00E10F30">
      <w:pPr>
        <w:pStyle w:val="Heading1"/>
        <w:rPr>
          <w:rFonts w:ascii="Arial" w:hAnsi="Arial" w:cs="Arial"/>
          <w:b w:val="0"/>
          <w:bCs w:val="0"/>
          <w:color w:val="auto"/>
          <w:sz w:val="24"/>
          <w:szCs w:val="24"/>
        </w:rPr>
      </w:pPr>
      <w:r w:rsidRPr="00E10F30">
        <w:rPr>
          <w:rFonts w:ascii="Arial" w:hAnsi="Arial" w:cs="Arial"/>
          <w:b w:val="0"/>
          <w:bCs w:val="0"/>
          <w:color w:val="auto"/>
          <w:sz w:val="24"/>
          <w:szCs w:val="24"/>
        </w:rPr>
        <w:t>Each action area is designed to be measurable and achievable, with clear timelines and responsibilities. For example, the energy audit will not only identify areas for improvement but also serve as a baseline for tracking progress. The biodiversity initiatives will be supported by local wildlife trusts, and the curriculum integration will be guided by the National Education Nature Park framework. We will also explore funding opportunities through government grants and local partnerships to support infrastructure upgrades.</w:t>
      </w:r>
    </w:p>
    <w:p w14:paraId="4CABC07F" w14:textId="77777777" w:rsidR="00E10F30" w:rsidRDefault="00E10F30" w:rsidP="00E10F30"/>
    <w:p w14:paraId="071F3576" w14:textId="77777777" w:rsidR="00DB7E46" w:rsidRDefault="00DB7E46" w:rsidP="00E10F30"/>
    <w:p w14:paraId="256DCBD7" w14:textId="77777777" w:rsidR="00DB7E46" w:rsidRDefault="00DB7E46" w:rsidP="00E10F30"/>
    <w:p w14:paraId="0E723065" w14:textId="77777777" w:rsidR="00DB7E46" w:rsidRPr="00E10F30" w:rsidRDefault="00DB7E46" w:rsidP="00E10F30"/>
    <w:tbl>
      <w:tblPr>
        <w:tblW w:w="0" w:type="auto"/>
        <w:tblLook w:val="04A0" w:firstRow="1" w:lastRow="0" w:firstColumn="1" w:lastColumn="0" w:noHBand="0" w:noVBand="1"/>
      </w:tblPr>
      <w:tblGrid>
        <w:gridCol w:w="1728"/>
        <w:gridCol w:w="2241"/>
        <w:gridCol w:w="1215"/>
        <w:gridCol w:w="1728"/>
        <w:gridCol w:w="1728"/>
      </w:tblGrid>
      <w:tr w:rsidR="00AA41AC" w:rsidRPr="00CC058A" w14:paraId="3640AB3C" w14:textId="77777777" w:rsidTr="00B53F14">
        <w:tc>
          <w:tcPr>
            <w:tcW w:w="1728" w:type="dxa"/>
          </w:tcPr>
          <w:p w14:paraId="198B5AC0" w14:textId="77777777" w:rsidR="00AA41AC" w:rsidRPr="00394F9E" w:rsidRDefault="00A242E4">
            <w:pPr>
              <w:rPr>
                <w:rFonts w:ascii="Arial" w:hAnsi="Arial" w:cs="Arial"/>
                <w:b/>
                <w:bCs/>
                <w:sz w:val="24"/>
                <w:szCs w:val="24"/>
              </w:rPr>
            </w:pPr>
            <w:r w:rsidRPr="00394F9E">
              <w:rPr>
                <w:rFonts w:ascii="Arial" w:hAnsi="Arial" w:cs="Arial"/>
                <w:b/>
                <w:bCs/>
                <w:sz w:val="24"/>
                <w:szCs w:val="24"/>
              </w:rPr>
              <w:lastRenderedPageBreak/>
              <w:t>Theme</w:t>
            </w:r>
          </w:p>
        </w:tc>
        <w:tc>
          <w:tcPr>
            <w:tcW w:w="2241" w:type="dxa"/>
          </w:tcPr>
          <w:p w14:paraId="1225436E" w14:textId="77777777" w:rsidR="00AA41AC" w:rsidRPr="00394F9E" w:rsidRDefault="00A242E4">
            <w:pPr>
              <w:rPr>
                <w:rFonts w:ascii="Arial" w:hAnsi="Arial" w:cs="Arial"/>
                <w:b/>
                <w:bCs/>
                <w:sz w:val="24"/>
                <w:szCs w:val="24"/>
              </w:rPr>
            </w:pPr>
            <w:r w:rsidRPr="00394F9E">
              <w:rPr>
                <w:rFonts w:ascii="Arial" w:hAnsi="Arial" w:cs="Arial"/>
                <w:b/>
                <w:bCs/>
                <w:sz w:val="24"/>
                <w:szCs w:val="24"/>
              </w:rPr>
              <w:t>Actions</w:t>
            </w:r>
          </w:p>
        </w:tc>
        <w:tc>
          <w:tcPr>
            <w:tcW w:w="1215" w:type="dxa"/>
          </w:tcPr>
          <w:p w14:paraId="3A9897F8" w14:textId="77777777" w:rsidR="00AA41AC" w:rsidRPr="00394F9E" w:rsidRDefault="00A242E4">
            <w:pPr>
              <w:rPr>
                <w:rFonts w:ascii="Arial" w:hAnsi="Arial" w:cs="Arial"/>
                <w:b/>
                <w:bCs/>
                <w:sz w:val="24"/>
                <w:szCs w:val="24"/>
              </w:rPr>
            </w:pPr>
            <w:r w:rsidRPr="00394F9E">
              <w:rPr>
                <w:rFonts w:ascii="Arial" w:hAnsi="Arial" w:cs="Arial"/>
                <w:b/>
                <w:bCs/>
                <w:sz w:val="24"/>
                <w:szCs w:val="24"/>
              </w:rPr>
              <w:t>Timeline</w:t>
            </w:r>
          </w:p>
        </w:tc>
        <w:tc>
          <w:tcPr>
            <w:tcW w:w="1728" w:type="dxa"/>
          </w:tcPr>
          <w:p w14:paraId="0B0AEA1A" w14:textId="77777777" w:rsidR="00AA41AC" w:rsidRPr="00394F9E" w:rsidRDefault="00A242E4">
            <w:pPr>
              <w:rPr>
                <w:rFonts w:ascii="Arial" w:hAnsi="Arial" w:cs="Arial"/>
                <w:b/>
                <w:bCs/>
                <w:sz w:val="24"/>
                <w:szCs w:val="24"/>
              </w:rPr>
            </w:pPr>
            <w:r w:rsidRPr="00394F9E">
              <w:rPr>
                <w:rFonts w:ascii="Arial" w:hAnsi="Arial" w:cs="Arial"/>
                <w:b/>
                <w:bCs/>
                <w:sz w:val="24"/>
                <w:szCs w:val="24"/>
              </w:rPr>
              <w:t>Lead</w:t>
            </w:r>
          </w:p>
        </w:tc>
        <w:tc>
          <w:tcPr>
            <w:tcW w:w="1728" w:type="dxa"/>
          </w:tcPr>
          <w:p w14:paraId="3CC3953A" w14:textId="77777777" w:rsidR="00AA41AC" w:rsidRPr="00394F9E" w:rsidRDefault="00A242E4">
            <w:pPr>
              <w:rPr>
                <w:rFonts w:ascii="Arial" w:hAnsi="Arial" w:cs="Arial"/>
                <w:b/>
                <w:bCs/>
                <w:sz w:val="24"/>
                <w:szCs w:val="24"/>
              </w:rPr>
            </w:pPr>
            <w:r w:rsidRPr="00394F9E">
              <w:rPr>
                <w:rFonts w:ascii="Arial" w:hAnsi="Arial" w:cs="Arial"/>
                <w:b/>
                <w:bCs/>
                <w:sz w:val="24"/>
                <w:szCs w:val="24"/>
              </w:rPr>
              <w:t>Resources Needed</w:t>
            </w:r>
          </w:p>
        </w:tc>
      </w:tr>
      <w:tr w:rsidR="00AA41AC" w:rsidRPr="00CC058A" w14:paraId="2C29206D" w14:textId="77777777" w:rsidTr="00B53F14">
        <w:tc>
          <w:tcPr>
            <w:tcW w:w="1728" w:type="dxa"/>
          </w:tcPr>
          <w:p w14:paraId="69F5FC7A" w14:textId="77777777" w:rsidR="00AA41AC" w:rsidRPr="00CC058A" w:rsidRDefault="00A242E4">
            <w:pPr>
              <w:rPr>
                <w:rFonts w:ascii="Arial" w:hAnsi="Arial" w:cs="Arial"/>
                <w:sz w:val="24"/>
                <w:szCs w:val="24"/>
              </w:rPr>
            </w:pPr>
            <w:r w:rsidRPr="00CC058A">
              <w:rPr>
                <w:rFonts w:ascii="Arial" w:hAnsi="Arial" w:cs="Arial"/>
                <w:sz w:val="24"/>
                <w:szCs w:val="24"/>
              </w:rPr>
              <w:t>Leadership &amp; Governance</w:t>
            </w:r>
          </w:p>
        </w:tc>
        <w:tc>
          <w:tcPr>
            <w:tcW w:w="2241" w:type="dxa"/>
          </w:tcPr>
          <w:p w14:paraId="1CE3D2CD" w14:textId="77777777" w:rsidR="00AA41AC" w:rsidRPr="00CC058A" w:rsidRDefault="00A242E4">
            <w:pPr>
              <w:rPr>
                <w:rFonts w:ascii="Arial" w:hAnsi="Arial" w:cs="Arial"/>
                <w:sz w:val="24"/>
                <w:szCs w:val="24"/>
              </w:rPr>
            </w:pPr>
            <w:proofErr w:type="gramStart"/>
            <w:r w:rsidRPr="00654DAC">
              <w:rPr>
                <w:rFonts w:ascii="Arial" w:hAnsi="Arial" w:cs="Arial"/>
                <w:sz w:val="24"/>
                <w:szCs w:val="24"/>
                <w:highlight w:val="green"/>
              </w:rPr>
              <w:t>Appoint</w:t>
            </w:r>
            <w:proofErr w:type="gramEnd"/>
            <w:r w:rsidRPr="00654DAC">
              <w:rPr>
                <w:rFonts w:ascii="Arial" w:hAnsi="Arial" w:cs="Arial"/>
                <w:sz w:val="24"/>
                <w:szCs w:val="24"/>
                <w:highlight w:val="green"/>
              </w:rPr>
              <w:t xml:space="preserve"> a Sustainability Lead</w:t>
            </w:r>
            <w:r w:rsidRPr="00CC058A">
              <w:rPr>
                <w:rFonts w:ascii="Arial" w:hAnsi="Arial" w:cs="Arial"/>
                <w:sz w:val="24"/>
                <w:szCs w:val="24"/>
              </w:rPr>
              <w:t xml:space="preserve"> and form a Green Team</w:t>
            </w:r>
          </w:p>
        </w:tc>
        <w:tc>
          <w:tcPr>
            <w:tcW w:w="1215" w:type="dxa"/>
          </w:tcPr>
          <w:p w14:paraId="6B1ACD53" w14:textId="77777777" w:rsidR="00AA41AC" w:rsidRPr="00CC058A" w:rsidRDefault="00A242E4">
            <w:pPr>
              <w:rPr>
                <w:rFonts w:ascii="Arial" w:hAnsi="Arial" w:cs="Arial"/>
                <w:sz w:val="24"/>
                <w:szCs w:val="24"/>
              </w:rPr>
            </w:pPr>
            <w:r w:rsidRPr="00CC058A">
              <w:rPr>
                <w:rFonts w:ascii="Arial" w:hAnsi="Arial" w:cs="Arial"/>
                <w:sz w:val="24"/>
                <w:szCs w:val="24"/>
              </w:rPr>
              <w:t>Autumn 2025</w:t>
            </w:r>
          </w:p>
        </w:tc>
        <w:tc>
          <w:tcPr>
            <w:tcW w:w="1728" w:type="dxa"/>
          </w:tcPr>
          <w:p w14:paraId="7E43D499" w14:textId="7404AC3D" w:rsidR="00AA41AC" w:rsidRPr="00CC058A" w:rsidRDefault="00A242E4">
            <w:pPr>
              <w:rPr>
                <w:rFonts w:ascii="Arial" w:hAnsi="Arial" w:cs="Arial"/>
                <w:sz w:val="24"/>
                <w:szCs w:val="24"/>
              </w:rPr>
            </w:pPr>
            <w:r w:rsidRPr="00CC058A">
              <w:rPr>
                <w:rFonts w:ascii="Arial" w:hAnsi="Arial" w:cs="Arial"/>
                <w:sz w:val="24"/>
                <w:szCs w:val="24"/>
              </w:rPr>
              <w:t>Headteacher</w:t>
            </w:r>
          </w:p>
        </w:tc>
        <w:tc>
          <w:tcPr>
            <w:tcW w:w="1728" w:type="dxa"/>
          </w:tcPr>
          <w:p w14:paraId="0B3FDDB5" w14:textId="77777777" w:rsidR="00AA41AC" w:rsidRPr="00CC058A" w:rsidRDefault="00A242E4">
            <w:pPr>
              <w:rPr>
                <w:rFonts w:ascii="Arial" w:hAnsi="Arial" w:cs="Arial"/>
                <w:sz w:val="24"/>
                <w:szCs w:val="24"/>
              </w:rPr>
            </w:pPr>
            <w:r w:rsidRPr="00CC058A">
              <w:rPr>
                <w:rFonts w:ascii="Arial" w:hAnsi="Arial" w:cs="Arial"/>
                <w:sz w:val="24"/>
                <w:szCs w:val="24"/>
              </w:rPr>
              <w:t>Time allocation, training</w:t>
            </w:r>
          </w:p>
        </w:tc>
      </w:tr>
      <w:tr w:rsidR="00AA41AC" w:rsidRPr="00CC058A" w14:paraId="7DF7C2A7" w14:textId="77777777" w:rsidTr="00B53F14">
        <w:tc>
          <w:tcPr>
            <w:tcW w:w="1728" w:type="dxa"/>
          </w:tcPr>
          <w:p w14:paraId="40CDCDDD" w14:textId="77777777" w:rsidR="00AA41AC" w:rsidRPr="00CC058A" w:rsidRDefault="00A242E4">
            <w:pPr>
              <w:rPr>
                <w:rFonts w:ascii="Arial" w:hAnsi="Arial" w:cs="Arial"/>
                <w:sz w:val="24"/>
                <w:szCs w:val="24"/>
              </w:rPr>
            </w:pPr>
            <w:r w:rsidRPr="00CC058A">
              <w:rPr>
                <w:rFonts w:ascii="Arial" w:hAnsi="Arial" w:cs="Arial"/>
                <w:sz w:val="24"/>
                <w:szCs w:val="24"/>
              </w:rPr>
              <w:t>Energy &amp; Carbon</w:t>
            </w:r>
          </w:p>
        </w:tc>
        <w:tc>
          <w:tcPr>
            <w:tcW w:w="2241" w:type="dxa"/>
          </w:tcPr>
          <w:p w14:paraId="3F545370" w14:textId="77777777" w:rsidR="00AA41AC" w:rsidRDefault="00A242E4">
            <w:pPr>
              <w:rPr>
                <w:rFonts w:ascii="Arial" w:hAnsi="Arial" w:cs="Arial"/>
                <w:sz w:val="24"/>
                <w:szCs w:val="24"/>
              </w:rPr>
            </w:pPr>
            <w:r w:rsidRPr="00CC058A">
              <w:rPr>
                <w:rFonts w:ascii="Arial" w:hAnsi="Arial" w:cs="Arial"/>
                <w:sz w:val="24"/>
                <w:szCs w:val="24"/>
              </w:rPr>
              <w:t xml:space="preserve">Conduct an energy audit </w:t>
            </w:r>
          </w:p>
          <w:p w14:paraId="325F7014" w14:textId="5883CB43" w:rsidR="00BF0286" w:rsidRPr="00CC058A" w:rsidRDefault="00BF0286">
            <w:pPr>
              <w:rPr>
                <w:rFonts w:ascii="Arial" w:hAnsi="Arial" w:cs="Arial"/>
                <w:sz w:val="24"/>
                <w:szCs w:val="24"/>
              </w:rPr>
            </w:pPr>
            <w:r>
              <w:rPr>
                <w:rFonts w:ascii="Arial" w:hAnsi="Arial" w:cs="Arial"/>
                <w:sz w:val="24"/>
                <w:szCs w:val="24"/>
              </w:rPr>
              <w:t>Count the carbon website use</w:t>
            </w:r>
          </w:p>
        </w:tc>
        <w:tc>
          <w:tcPr>
            <w:tcW w:w="1215" w:type="dxa"/>
          </w:tcPr>
          <w:p w14:paraId="125B6C1C" w14:textId="77777777" w:rsidR="00AA41AC" w:rsidRPr="00CC058A" w:rsidRDefault="00A242E4">
            <w:pPr>
              <w:rPr>
                <w:rFonts w:ascii="Arial" w:hAnsi="Arial" w:cs="Arial"/>
                <w:sz w:val="24"/>
                <w:szCs w:val="24"/>
              </w:rPr>
            </w:pPr>
            <w:r w:rsidRPr="00CC058A">
              <w:rPr>
                <w:rFonts w:ascii="Arial" w:hAnsi="Arial" w:cs="Arial"/>
                <w:sz w:val="24"/>
                <w:szCs w:val="24"/>
              </w:rPr>
              <w:t>Spring 2026</w:t>
            </w:r>
          </w:p>
        </w:tc>
        <w:tc>
          <w:tcPr>
            <w:tcW w:w="1728" w:type="dxa"/>
          </w:tcPr>
          <w:p w14:paraId="584F3487" w14:textId="0C29D4A6" w:rsidR="00AA41AC" w:rsidRPr="00CC058A" w:rsidRDefault="00A242E4">
            <w:pPr>
              <w:rPr>
                <w:rFonts w:ascii="Arial" w:hAnsi="Arial" w:cs="Arial"/>
                <w:sz w:val="24"/>
                <w:szCs w:val="24"/>
              </w:rPr>
            </w:pPr>
            <w:r w:rsidRPr="00CC058A">
              <w:rPr>
                <w:rFonts w:ascii="Arial" w:hAnsi="Arial" w:cs="Arial"/>
                <w:sz w:val="24"/>
                <w:szCs w:val="24"/>
              </w:rPr>
              <w:t>Site</w:t>
            </w:r>
            <w:r w:rsidR="00394F9E">
              <w:rPr>
                <w:rFonts w:ascii="Arial" w:hAnsi="Arial" w:cs="Arial"/>
                <w:sz w:val="24"/>
                <w:szCs w:val="24"/>
              </w:rPr>
              <w:t>/Estates</w:t>
            </w:r>
            <w:r w:rsidRPr="00CC058A">
              <w:rPr>
                <w:rFonts w:ascii="Arial" w:hAnsi="Arial" w:cs="Arial"/>
                <w:sz w:val="24"/>
                <w:szCs w:val="24"/>
              </w:rPr>
              <w:t xml:space="preserve"> Manager</w:t>
            </w:r>
          </w:p>
        </w:tc>
        <w:tc>
          <w:tcPr>
            <w:tcW w:w="1728" w:type="dxa"/>
          </w:tcPr>
          <w:p w14:paraId="719F0E62" w14:textId="77777777" w:rsidR="00AA41AC" w:rsidRPr="00CC058A" w:rsidRDefault="00A242E4">
            <w:pPr>
              <w:rPr>
                <w:rFonts w:ascii="Arial" w:hAnsi="Arial" w:cs="Arial"/>
                <w:sz w:val="24"/>
                <w:szCs w:val="24"/>
              </w:rPr>
            </w:pPr>
            <w:r w:rsidRPr="00CC058A">
              <w:rPr>
                <w:rFonts w:ascii="Arial" w:hAnsi="Arial" w:cs="Arial"/>
                <w:sz w:val="24"/>
                <w:szCs w:val="24"/>
              </w:rPr>
              <w:t>Audit tools, funding</w:t>
            </w:r>
          </w:p>
        </w:tc>
      </w:tr>
      <w:tr w:rsidR="00AA41AC" w:rsidRPr="00CC058A" w14:paraId="53652D19" w14:textId="77777777" w:rsidTr="00B53F14">
        <w:tc>
          <w:tcPr>
            <w:tcW w:w="1728" w:type="dxa"/>
          </w:tcPr>
          <w:p w14:paraId="24F38704" w14:textId="77777777" w:rsidR="00AA41AC" w:rsidRPr="00CC058A" w:rsidRDefault="00A242E4">
            <w:pPr>
              <w:rPr>
                <w:rFonts w:ascii="Arial" w:hAnsi="Arial" w:cs="Arial"/>
                <w:sz w:val="24"/>
                <w:szCs w:val="24"/>
              </w:rPr>
            </w:pPr>
            <w:r w:rsidRPr="00CC058A">
              <w:rPr>
                <w:rFonts w:ascii="Arial" w:hAnsi="Arial" w:cs="Arial"/>
                <w:sz w:val="24"/>
                <w:szCs w:val="24"/>
              </w:rPr>
              <w:t>Waste &amp; Recycling</w:t>
            </w:r>
          </w:p>
        </w:tc>
        <w:tc>
          <w:tcPr>
            <w:tcW w:w="2241" w:type="dxa"/>
          </w:tcPr>
          <w:p w14:paraId="2D8F7228" w14:textId="77777777" w:rsidR="00AA41AC" w:rsidRPr="00CC058A" w:rsidRDefault="00A242E4">
            <w:pPr>
              <w:rPr>
                <w:rFonts w:ascii="Arial" w:hAnsi="Arial" w:cs="Arial"/>
                <w:sz w:val="24"/>
                <w:szCs w:val="24"/>
              </w:rPr>
            </w:pPr>
            <w:r w:rsidRPr="00654DAC">
              <w:rPr>
                <w:rFonts w:ascii="Arial" w:hAnsi="Arial" w:cs="Arial"/>
                <w:sz w:val="24"/>
                <w:szCs w:val="24"/>
                <w:highlight w:val="green"/>
              </w:rPr>
              <w:t>Expand recycling to include paper, plastics, and batteries</w:t>
            </w:r>
          </w:p>
        </w:tc>
        <w:tc>
          <w:tcPr>
            <w:tcW w:w="1215" w:type="dxa"/>
          </w:tcPr>
          <w:p w14:paraId="731B29DE" w14:textId="77777777" w:rsidR="00AA41AC" w:rsidRPr="00CC058A" w:rsidRDefault="00A242E4">
            <w:pPr>
              <w:rPr>
                <w:rFonts w:ascii="Arial" w:hAnsi="Arial" w:cs="Arial"/>
                <w:sz w:val="24"/>
                <w:szCs w:val="24"/>
              </w:rPr>
            </w:pPr>
            <w:r w:rsidRPr="00CC058A">
              <w:rPr>
                <w:rFonts w:ascii="Arial" w:hAnsi="Arial" w:cs="Arial"/>
                <w:sz w:val="24"/>
                <w:szCs w:val="24"/>
              </w:rPr>
              <w:t>Ongoing</w:t>
            </w:r>
          </w:p>
        </w:tc>
        <w:tc>
          <w:tcPr>
            <w:tcW w:w="1728" w:type="dxa"/>
          </w:tcPr>
          <w:p w14:paraId="74221278" w14:textId="729BC07E" w:rsidR="00AA41AC" w:rsidRPr="00CC058A" w:rsidRDefault="00B53F14">
            <w:pPr>
              <w:rPr>
                <w:rFonts w:ascii="Arial" w:hAnsi="Arial" w:cs="Arial"/>
                <w:sz w:val="24"/>
                <w:szCs w:val="24"/>
              </w:rPr>
            </w:pPr>
            <w:r>
              <w:rPr>
                <w:rFonts w:ascii="Arial" w:hAnsi="Arial" w:cs="Arial"/>
                <w:sz w:val="24"/>
                <w:szCs w:val="24"/>
              </w:rPr>
              <w:t>Site Manager</w:t>
            </w:r>
          </w:p>
        </w:tc>
        <w:tc>
          <w:tcPr>
            <w:tcW w:w="1728" w:type="dxa"/>
          </w:tcPr>
          <w:p w14:paraId="5A2B8A4A" w14:textId="77777777" w:rsidR="00AA41AC" w:rsidRPr="00CC058A" w:rsidRDefault="00A242E4">
            <w:pPr>
              <w:rPr>
                <w:rFonts w:ascii="Arial" w:hAnsi="Arial" w:cs="Arial"/>
                <w:sz w:val="24"/>
                <w:szCs w:val="24"/>
              </w:rPr>
            </w:pPr>
            <w:r w:rsidRPr="00CC058A">
              <w:rPr>
                <w:rFonts w:ascii="Arial" w:hAnsi="Arial" w:cs="Arial"/>
                <w:sz w:val="24"/>
                <w:szCs w:val="24"/>
              </w:rPr>
              <w:t>Bins, signage</w:t>
            </w:r>
          </w:p>
        </w:tc>
      </w:tr>
      <w:tr w:rsidR="00AA41AC" w:rsidRPr="00CC058A" w14:paraId="55D9B2E2" w14:textId="77777777" w:rsidTr="00B53F14">
        <w:tc>
          <w:tcPr>
            <w:tcW w:w="1728" w:type="dxa"/>
          </w:tcPr>
          <w:p w14:paraId="6B7FE75B" w14:textId="77777777" w:rsidR="00AA41AC" w:rsidRPr="00CC058A" w:rsidRDefault="00A242E4">
            <w:pPr>
              <w:rPr>
                <w:rFonts w:ascii="Arial" w:hAnsi="Arial" w:cs="Arial"/>
                <w:sz w:val="24"/>
                <w:szCs w:val="24"/>
              </w:rPr>
            </w:pPr>
            <w:r w:rsidRPr="00CC058A">
              <w:rPr>
                <w:rFonts w:ascii="Arial" w:hAnsi="Arial" w:cs="Arial"/>
                <w:sz w:val="24"/>
                <w:szCs w:val="24"/>
              </w:rPr>
              <w:t>Water Use</w:t>
            </w:r>
          </w:p>
        </w:tc>
        <w:tc>
          <w:tcPr>
            <w:tcW w:w="2241" w:type="dxa"/>
          </w:tcPr>
          <w:p w14:paraId="24DB6EA5" w14:textId="77777777" w:rsidR="00AA41AC" w:rsidRPr="00CC058A" w:rsidRDefault="00A242E4">
            <w:pPr>
              <w:rPr>
                <w:rFonts w:ascii="Arial" w:hAnsi="Arial" w:cs="Arial"/>
                <w:sz w:val="24"/>
                <w:szCs w:val="24"/>
              </w:rPr>
            </w:pPr>
            <w:r w:rsidRPr="00D87EC5">
              <w:rPr>
                <w:rFonts w:ascii="Arial" w:hAnsi="Arial" w:cs="Arial"/>
                <w:sz w:val="24"/>
                <w:szCs w:val="24"/>
                <w:highlight w:val="green"/>
              </w:rPr>
              <w:t>Install water-saving devices in toilets and taps</w:t>
            </w:r>
          </w:p>
        </w:tc>
        <w:tc>
          <w:tcPr>
            <w:tcW w:w="1215" w:type="dxa"/>
          </w:tcPr>
          <w:p w14:paraId="113068AA" w14:textId="77777777" w:rsidR="00AA41AC" w:rsidRPr="00CC058A" w:rsidRDefault="00A242E4">
            <w:pPr>
              <w:rPr>
                <w:rFonts w:ascii="Arial" w:hAnsi="Arial" w:cs="Arial"/>
                <w:sz w:val="24"/>
                <w:szCs w:val="24"/>
              </w:rPr>
            </w:pPr>
            <w:r w:rsidRPr="00CC058A">
              <w:rPr>
                <w:rFonts w:ascii="Arial" w:hAnsi="Arial" w:cs="Arial"/>
                <w:sz w:val="24"/>
                <w:szCs w:val="24"/>
              </w:rPr>
              <w:t>Summer 2026</w:t>
            </w:r>
          </w:p>
        </w:tc>
        <w:tc>
          <w:tcPr>
            <w:tcW w:w="1728" w:type="dxa"/>
          </w:tcPr>
          <w:p w14:paraId="092C087E" w14:textId="5C3487AD" w:rsidR="00AA41AC" w:rsidRPr="00CC058A" w:rsidRDefault="00A242E4">
            <w:pPr>
              <w:rPr>
                <w:rFonts w:ascii="Arial" w:hAnsi="Arial" w:cs="Arial"/>
                <w:sz w:val="24"/>
                <w:szCs w:val="24"/>
              </w:rPr>
            </w:pPr>
            <w:r w:rsidRPr="00CC058A">
              <w:rPr>
                <w:rFonts w:ascii="Arial" w:hAnsi="Arial" w:cs="Arial"/>
                <w:sz w:val="24"/>
                <w:szCs w:val="24"/>
              </w:rPr>
              <w:t>Site Manager</w:t>
            </w:r>
          </w:p>
        </w:tc>
        <w:tc>
          <w:tcPr>
            <w:tcW w:w="1728" w:type="dxa"/>
          </w:tcPr>
          <w:p w14:paraId="794E8F3B" w14:textId="77777777" w:rsidR="00AA41AC" w:rsidRPr="00CC058A" w:rsidRDefault="00A242E4">
            <w:pPr>
              <w:rPr>
                <w:rFonts w:ascii="Arial" w:hAnsi="Arial" w:cs="Arial"/>
                <w:sz w:val="24"/>
                <w:szCs w:val="24"/>
              </w:rPr>
            </w:pPr>
            <w:r w:rsidRPr="00CC058A">
              <w:rPr>
                <w:rFonts w:ascii="Arial" w:hAnsi="Arial" w:cs="Arial"/>
                <w:sz w:val="24"/>
                <w:szCs w:val="24"/>
              </w:rPr>
              <w:t>Plumbing support</w:t>
            </w:r>
          </w:p>
        </w:tc>
      </w:tr>
      <w:tr w:rsidR="00AA41AC" w:rsidRPr="00CC058A" w14:paraId="5585D703" w14:textId="77777777" w:rsidTr="00B53F14">
        <w:tc>
          <w:tcPr>
            <w:tcW w:w="1728" w:type="dxa"/>
          </w:tcPr>
          <w:p w14:paraId="1BB06A09" w14:textId="77777777" w:rsidR="00AA41AC" w:rsidRPr="00CC058A" w:rsidRDefault="00A242E4">
            <w:pPr>
              <w:rPr>
                <w:rFonts w:ascii="Arial" w:hAnsi="Arial" w:cs="Arial"/>
                <w:sz w:val="24"/>
                <w:szCs w:val="24"/>
              </w:rPr>
            </w:pPr>
            <w:r w:rsidRPr="00CC058A">
              <w:rPr>
                <w:rFonts w:ascii="Arial" w:hAnsi="Arial" w:cs="Arial"/>
                <w:sz w:val="24"/>
                <w:szCs w:val="24"/>
              </w:rPr>
              <w:t>Biodiversity</w:t>
            </w:r>
          </w:p>
        </w:tc>
        <w:tc>
          <w:tcPr>
            <w:tcW w:w="2241" w:type="dxa"/>
          </w:tcPr>
          <w:p w14:paraId="59E09E41" w14:textId="410CBFB1" w:rsidR="00AA41AC" w:rsidRPr="00CC058A" w:rsidRDefault="00B53F14">
            <w:pPr>
              <w:rPr>
                <w:rFonts w:ascii="Arial" w:hAnsi="Arial" w:cs="Arial"/>
                <w:sz w:val="24"/>
                <w:szCs w:val="24"/>
              </w:rPr>
            </w:pPr>
            <w:r>
              <w:rPr>
                <w:rFonts w:ascii="Arial" w:hAnsi="Arial" w:cs="Arial"/>
                <w:sz w:val="24"/>
                <w:szCs w:val="24"/>
              </w:rPr>
              <w:t>Continue to develop outdoor learning areas and increase biodiversity – sensory garden</w:t>
            </w:r>
          </w:p>
        </w:tc>
        <w:tc>
          <w:tcPr>
            <w:tcW w:w="1215" w:type="dxa"/>
          </w:tcPr>
          <w:p w14:paraId="19240C4A" w14:textId="77777777" w:rsidR="00AA41AC" w:rsidRPr="00CC058A" w:rsidRDefault="00A242E4">
            <w:pPr>
              <w:rPr>
                <w:rFonts w:ascii="Arial" w:hAnsi="Arial" w:cs="Arial"/>
                <w:sz w:val="24"/>
                <w:szCs w:val="24"/>
              </w:rPr>
            </w:pPr>
            <w:r w:rsidRPr="00CC058A">
              <w:rPr>
                <w:rFonts w:ascii="Arial" w:hAnsi="Arial" w:cs="Arial"/>
                <w:sz w:val="24"/>
                <w:szCs w:val="24"/>
              </w:rPr>
              <w:t>Spring 2026</w:t>
            </w:r>
          </w:p>
        </w:tc>
        <w:tc>
          <w:tcPr>
            <w:tcW w:w="1728" w:type="dxa"/>
          </w:tcPr>
          <w:p w14:paraId="16F84335" w14:textId="07AD864E" w:rsidR="00AA41AC" w:rsidRPr="00CC058A" w:rsidRDefault="00B53F14">
            <w:pPr>
              <w:rPr>
                <w:rFonts w:ascii="Arial" w:hAnsi="Arial" w:cs="Arial"/>
                <w:sz w:val="24"/>
                <w:szCs w:val="24"/>
              </w:rPr>
            </w:pPr>
            <w:r>
              <w:rPr>
                <w:rFonts w:ascii="Arial" w:hAnsi="Arial" w:cs="Arial"/>
                <w:sz w:val="24"/>
                <w:szCs w:val="24"/>
              </w:rPr>
              <w:t>Site manager and outdoor learning lead</w:t>
            </w:r>
          </w:p>
        </w:tc>
        <w:tc>
          <w:tcPr>
            <w:tcW w:w="1728" w:type="dxa"/>
          </w:tcPr>
          <w:p w14:paraId="4D37174E" w14:textId="77777777" w:rsidR="00AA41AC" w:rsidRPr="00CC058A" w:rsidRDefault="00A242E4">
            <w:pPr>
              <w:rPr>
                <w:rFonts w:ascii="Arial" w:hAnsi="Arial" w:cs="Arial"/>
                <w:sz w:val="24"/>
                <w:szCs w:val="24"/>
              </w:rPr>
            </w:pPr>
            <w:r w:rsidRPr="00CC058A">
              <w:rPr>
                <w:rFonts w:ascii="Arial" w:hAnsi="Arial" w:cs="Arial"/>
                <w:sz w:val="24"/>
                <w:szCs w:val="24"/>
              </w:rPr>
              <w:t>Seeds, tools, volunteers</w:t>
            </w:r>
          </w:p>
        </w:tc>
      </w:tr>
      <w:tr w:rsidR="00AA41AC" w:rsidRPr="00CC058A" w14:paraId="5E2A1C72" w14:textId="77777777" w:rsidTr="00B53F14">
        <w:tc>
          <w:tcPr>
            <w:tcW w:w="1728" w:type="dxa"/>
          </w:tcPr>
          <w:p w14:paraId="0A967977" w14:textId="77777777" w:rsidR="00AA41AC" w:rsidRPr="00CC058A" w:rsidRDefault="00A242E4">
            <w:pPr>
              <w:rPr>
                <w:rFonts w:ascii="Arial" w:hAnsi="Arial" w:cs="Arial"/>
                <w:sz w:val="24"/>
                <w:szCs w:val="24"/>
              </w:rPr>
            </w:pPr>
            <w:r w:rsidRPr="00CC058A">
              <w:rPr>
                <w:rFonts w:ascii="Arial" w:hAnsi="Arial" w:cs="Arial"/>
                <w:sz w:val="24"/>
                <w:szCs w:val="24"/>
              </w:rPr>
              <w:t>Curriculum Integration</w:t>
            </w:r>
          </w:p>
        </w:tc>
        <w:tc>
          <w:tcPr>
            <w:tcW w:w="2241" w:type="dxa"/>
          </w:tcPr>
          <w:p w14:paraId="49BE88DF" w14:textId="389A7AD3" w:rsidR="00AA41AC" w:rsidRPr="00CC058A" w:rsidRDefault="00A242E4">
            <w:pPr>
              <w:rPr>
                <w:rFonts w:ascii="Arial" w:hAnsi="Arial" w:cs="Arial"/>
                <w:sz w:val="24"/>
                <w:szCs w:val="24"/>
              </w:rPr>
            </w:pPr>
            <w:r w:rsidRPr="00CC058A">
              <w:rPr>
                <w:rFonts w:ascii="Arial" w:hAnsi="Arial" w:cs="Arial"/>
                <w:sz w:val="24"/>
                <w:szCs w:val="24"/>
              </w:rPr>
              <w:t>Embed sustainability in science, geography, and PSHE</w:t>
            </w:r>
            <w:r w:rsidR="00B53F14">
              <w:rPr>
                <w:rFonts w:ascii="Arial" w:hAnsi="Arial" w:cs="Arial"/>
                <w:sz w:val="24"/>
                <w:szCs w:val="24"/>
              </w:rPr>
              <w:t>.  Develop Fragile Earth topic.</w:t>
            </w:r>
          </w:p>
        </w:tc>
        <w:tc>
          <w:tcPr>
            <w:tcW w:w="1215" w:type="dxa"/>
          </w:tcPr>
          <w:p w14:paraId="2D95A728" w14:textId="77777777" w:rsidR="00AA41AC" w:rsidRPr="00CC058A" w:rsidRDefault="00A242E4">
            <w:pPr>
              <w:rPr>
                <w:rFonts w:ascii="Arial" w:hAnsi="Arial" w:cs="Arial"/>
                <w:sz w:val="24"/>
                <w:szCs w:val="24"/>
              </w:rPr>
            </w:pPr>
            <w:r w:rsidRPr="00CC058A">
              <w:rPr>
                <w:rFonts w:ascii="Arial" w:hAnsi="Arial" w:cs="Arial"/>
                <w:sz w:val="24"/>
                <w:szCs w:val="24"/>
              </w:rPr>
              <w:t>Ongoing</w:t>
            </w:r>
          </w:p>
        </w:tc>
        <w:tc>
          <w:tcPr>
            <w:tcW w:w="1728" w:type="dxa"/>
          </w:tcPr>
          <w:p w14:paraId="613A82B2" w14:textId="2122C0BF" w:rsidR="00AA41AC" w:rsidRPr="00CC058A" w:rsidRDefault="00A242E4">
            <w:pPr>
              <w:rPr>
                <w:rFonts w:ascii="Arial" w:hAnsi="Arial" w:cs="Arial"/>
                <w:sz w:val="24"/>
                <w:szCs w:val="24"/>
              </w:rPr>
            </w:pPr>
            <w:r w:rsidRPr="00CC058A">
              <w:rPr>
                <w:rFonts w:ascii="Arial" w:hAnsi="Arial" w:cs="Arial"/>
                <w:sz w:val="24"/>
                <w:szCs w:val="24"/>
              </w:rPr>
              <w:t>Curriculum Lead</w:t>
            </w:r>
            <w:r w:rsidR="00AC6CD6">
              <w:rPr>
                <w:rFonts w:ascii="Arial" w:hAnsi="Arial" w:cs="Arial"/>
                <w:sz w:val="24"/>
                <w:szCs w:val="24"/>
              </w:rPr>
              <w:t>s</w:t>
            </w:r>
          </w:p>
        </w:tc>
        <w:tc>
          <w:tcPr>
            <w:tcW w:w="1728" w:type="dxa"/>
          </w:tcPr>
          <w:p w14:paraId="1CB4C65A" w14:textId="77777777" w:rsidR="00AA41AC" w:rsidRPr="00CC058A" w:rsidRDefault="00A242E4">
            <w:pPr>
              <w:rPr>
                <w:rFonts w:ascii="Arial" w:hAnsi="Arial" w:cs="Arial"/>
                <w:sz w:val="24"/>
                <w:szCs w:val="24"/>
              </w:rPr>
            </w:pPr>
            <w:r w:rsidRPr="00CC058A">
              <w:rPr>
                <w:rFonts w:ascii="Arial" w:hAnsi="Arial" w:cs="Arial"/>
                <w:sz w:val="24"/>
                <w:szCs w:val="24"/>
              </w:rPr>
              <w:t>CPD, lesson plans</w:t>
            </w:r>
          </w:p>
        </w:tc>
      </w:tr>
      <w:tr w:rsidR="00AA41AC" w:rsidRPr="00CC058A" w14:paraId="447276FD" w14:textId="77777777" w:rsidTr="00B53F14">
        <w:tc>
          <w:tcPr>
            <w:tcW w:w="1728" w:type="dxa"/>
          </w:tcPr>
          <w:p w14:paraId="109232A2" w14:textId="77777777" w:rsidR="00AA41AC" w:rsidRPr="00CC058A" w:rsidRDefault="00A242E4">
            <w:pPr>
              <w:rPr>
                <w:rFonts w:ascii="Arial" w:hAnsi="Arial" w:cs="Arial"/>
                <w:sz w:val="24"/>
                <w:szCs w:val="24"/>
              </w:rPr>
            </w:pPr>
            <w:r w:rsidRPr="00CC058A">
              <w:rPr>
                <w:rFonts w:ascii="Arial" w:hAnsi="Arial" w:cs="Arial"/>
                <w:sz w:val="24"/>
                <w:szCs w:val="24"/>
              </w:rPr>
              <w:t>Pupil Engagement</w:t>
            </w:r>
          </w:p>
        </w:tc>
        <w:tc>
          <w:tcPr>
            <w:tcW w:w="2241" w:type="dxa"/>
          </w:tcPr>
          <w:p w14:paraId="505E2692" w14:textId="7BCE1A1B" w:rsidR="00AA41AC" w:rsidRDefault="00A242E4">
            <w:pPr>
              <w:rPr>
                <w:rFonts w:ascii="Arial" w:hAnsi="Arial" w:cs="Arial"/>
                <w:sz w:val="24"/>
                <w:szCs w:val="24"/>
              </w:rPr>
            </w:pPr>
            <w:r w:rsidRPr="00CC058A">
              <w:rPr>
                <w:rFonts w:ascii="Arial" w:hAnsi="Arial" w:cs="Arial"/>
                <w:sz w:val="24"/>
                <w:szCs w:val="24"/>
              </w:rPr>
              <w:t>Launch student-led projects</w:t>
            </w:r>
          </w:p>
          <w:p w14:paraId="3251823F" w14:textId="145D8346" w:rsidR="00B53F14" w:rsidRDefault="00B53F14">
            <w:pPr>
              <w:rPr>
                <w:rFonts w:ascii="Arial" w:hAnsi="Arial" w:cs="Arial"/>
                <w:sz w:val="24"/>
                <w:szCs w:val="24"/>
              </w:rPr>
            </w:pPr>
            <w:r>
              <w:rPr>
                <w:rFonts w:ascii="Arial" w:hAnsi="Arial" w:cs="Arial"/>
                <w:sz w:val="24"/>
                <w:szCs w:val="24"/>
              </w:rPr>
              <w:t xml:space="preserve">Continued focus by School </w:t>
            </w:r>
            <w:r w:rsidR="00D9615E">
              <w:rPr>
                <w:rFonts w:ascii="Arial" w:hAnsi="Arial" w:cs="Arial"/>
                <w:sz w:val="24"/>
                <w:szCs w:val="24"/>
              </w:rPr>
              <w:t>Council</w:t>
            </w:r>
            <w:r>
              <w:rPr>
                <w:rFonts w:ascii="Arial" w:hAnsi="Arial" w:cs="Arial"/>
                <w:sz w:val="24"/>
                <w:szCs w:val="24"/>
              </w:rPr>
              <w:t xml:space="preserve"> on Eco Projects</w:t>
            </w:r>
          </w:p>
          <w:p w14:paraId="53AD35EF" w14:textId="4A4A11A5" w:rsidR="00BF0286" w:rsidRPr="00CC058A" w:rsidRDefault="00BF0286">
            <w:pPr>
              <w:rPr>
                <w:rFonts w:ascii="Arial" w:hAnsi="Arial" w:cs="Arial"/>
                <w:sz w:val="24"/>
                <w:szCs w:val="24"/>
              </w:rPr>
            </w:pPr>
            <w:r>
              <w:rPr>
                <w:rFonts w:ascii="Arial" w:hAnsi="Arial" w:cs="Arial"/>
                <w:sz w:val="24"/>
                <w:szCs w:val="24"/>
              </w:rPr>
              <w:lastRenderedPageBreak/>
              <w:t>Litter picking and awareness strategy</w:t>
            </w:r>
          </w:p>
        </w:tc>
        <w:tc>
          <w:tcPr>
            <w:tcW w:w="1215" w:type="dxa"/>
          </w:tcPr>
          <w:p w14:paraId="36FAFDCC" w14:textId="77777777" w:rsidR="00AA41AC" w:rsidRPr="00CC058A" w:rsidRDefault="00A242E4">
            <w:pPr>
              <w:rPr>
                <w:rFonts w:ascii="Arial" w:hAnsi="Arial" w:cs="Arial"/>
                <w:sz w:val="24"/>
                <w:szCs w:val="24"/>
              </w:rPr>
            </w:pPr>
            <w:r w:rsidRPr="00CC058A">
              <w:rPr>
                <w:rFonts w:ascii="Arial" w:hAnsi="Arial" w:cs="Arial"/>
                <w:sz w:val="24"/>
                <w:szCs w:val="24"/>
              </w:rPr>
              <w:lastRenderedPageBreak/>
              <w:t>Autumn 2025</w:t>
            </w:r>
          </w:p>
        </w:tc>
        <w:tc>
          <w:tcPr>
            <w:tcW w:w="1728" w:type="dxa"/>
          </w:tcPr>
          <w:p w14:paraId="55E74B22" w14:textId="44744A57" w:rsidR="00AA41AC" w:rsidRPr="00CC058A" w:rsidRDefault="00B53F14">
            <w:pPr>
              <w:rPr>
                <w:rFonts w:ascii="Arial" w:hAnsi="Arial" w:cs="Arial"/>
                <w:sz w:val="24"/>
                <w:szCs w:val="24"/>
              </w:rPr>
            </w:pPr>
            <w:r>
              <w:rPr>
                <w:rFonts w:ascii="Arial" w:hAnsi="Arial" w:cs="Arial"/>
                <w:sz w:val="24"/>
                <w:szCs w:val="24"/>
              </w:rPr>
              <w:t>Headteacher</w:t>
            </w:r>
          </w:p>
        </w:tc>
        <w:tc>
          <w:tcPr>
            <w:tcW w:w="1728" w:type="dxa"/>
          </w:tcPr>
          <w:p w14:paraId="253A30E5" w14:textId="77777777" w:rsidR="00AA41AC" w:rsidRPr="00CC058A" w:rsidRDefault="00A242E4">
            <w:pPr>
              <w:rPr>
                <w:rFonts w:ascii="Arial" w:hAnsi="Arial" w:cs="Arial"/>
                <w:sz w:val="24"/>
                <w:szCs w:val="24"/>
              </w:rPr>
            </w:pPr>
            <w:r w:rsidRPr="00CC058A">
              <w:rPr>
                <w:rFonts w:ascii="Arial" w:hAnsi="Arial" w:cs="Arial"/>
                <w:sz w:val="24"/>
                <w:szCs w:val="24"/>
              </w:rPr>
              <w:t>Club time, materials</w:t>
            </w:r>
          </w:p>
        </w:tc>
      </w:tr>
      <w:tr w:rsidR="00BF0286" w:rsidRPr="00CC058A" w14:paraId="13453F51" w14:textId="77777777" w:rsidTr="00B53F14">
        <w:tc>
          <w:tcPr>
            <w:tcW w:w="1728" w:type="dxa"/>
          </w:tcPr>
          <w:p w14:paraId="5D8AFC9C" w14:textId="700DAEB0" w:rsidR="00BF0286" w:rsidRPr="00CC058A" w:rsidRDefault="00BF0286">
            <w:pPr>
              <w:rPr>
                <w:rFonts w:ascii="Arial" w:hAnsi="Arial" w:cs="Arial"/>
                <w:sz w:val="24"/>
                <w:szCs w:val="24"/>
              </w:rPr>
            </w:pPr>
            <w:r>
              <w:rPr>
                <w:rFonts w:ascii="Arial" w:hAnsi="Arial" w:cs="Arial"/>
                <w:sz w:val="24"/>
                <w:szCs w:val="24"/>
              </w:rPr>
              <w:t>Travel</w:t>
            </w:r>
          </w:p>
        </w:tc>
        <w:tc>
          <w:tcPr>
            <w:tcW w:w="2241" w:type="dxa"/>
          </w:tcPr>
          <w:p w14:paraId="1721E30D" w14:textId="77777777" w:rsidR="00BF0286" w:rsidRDefault="00BF0286">
            <w:pPr>
              <w:rPr>
                <w:rFonts w:ascii="Arial" w:hAnsi="Arial" w:cs="Arial"/>
                <w:sz w:val="24"/>
                <w:szCs w:val="24"/>
              </w:rPr>
            </w:pPr>
            <w:r w:rsidRPr="00654DAC">
              <w:rPr>
                <w:rFonts w:ascii="Arial" w:hAnsi="Arial" w:cs="Arial"/>
                <w:sz w:val="24"/>
                <w:szCs w:val="24"/>
                <w:highlight w:val="green"/>
              </w:rPr>
              <w:t>Continued work on travel plan to gain good accreditation level</w:t>
            </w:r>
          </w:p>
          <w:p w14:paraId="552D540B" w14:textId="77777777" w:rsidR="00BF0286" w:rsidRDefault="00BF0286">
            <w:pPr>
              <w:rPr>
                <w:rFonts w:ascii="Arial" w:hAnsi="Arial" w:cs="Arial"/>
                <w:sz w:val="24"/>
                <w:szCs w:val="24"/>
              </w:rPr>
            </w:pPr>
            <w:r w:rsidRPr="00654DAC">
              <w:rPr>
                <w:rFonts w:ascii="Arial" w:hAnsi="Arial" w:cs="Arial"/>
                <w:sz w:val="24"/>
                <w:szCs w:val="24"/>
                <w:highlight w:val="green"/>
              </w:rPr>
              <w:t>Installation of council funded scooter park</w:t>
            </w:r>
          </w:p>
          <w:p w14:paraId="71750A72" w14:textId="77777777" w:rsidR="00BF0286" w:rsidRDefault="00BF0286">
            <w:pPr>
              <w:rPr>
                <w:rFonts w:ascii="Arial" w:hAnsi="Arial" w:cs="Arial"/>
                <w:sz w:val="24"/>
                <w:szCs w:val="24"/>
              </w:rPr>
            </w:pPr>
            <w:r w:rsidRPr="00654DAC">
              <w:rPr>
                <w:rFonts w:ascii="Arial" w:hAnsi="Arial" w:cs="Arial"/>
                <w:sz w:val="24"/>
                <w:szCs w:val="24"/>
                <w:highlight w:val="green"/>
              </w:rPr>
              <w:t>Walk to swimming and local events</w:t>
            </w:r>
          </w:p>
          <w:p w14:paraId="6CB0F9CF" w14:textId="77777777" w:rsidR="00BF0286" w:rsidRDefault="00BF0286">
            <w:pPr>
              <w:rPr>
                <w:rFonts w:ascii="Arial" w:hAnsi="Arial" w:cs="Arial"/>
                <w:sz w:val="24"/>
                <w:szCs w:val="24"/>
              </w:rPr>
            </w:pPr>
            <w:r>
              <w:rPr>
                <w:rFonts w:ascii="Arial" w:hAnsi="Arial" w:cs="Arial"/>
                <w:sz w:val="24"/>
                <w:szCs w:val="24"/>
              </w:rPr>
              <w:t>Walk to school weeks</w:t>
            </w:r>
          </w:p>
          <w:p w14:paraId="3809DEDD" w14:textId="6E26BA3C" w:rsidR="00BF0286" w:rsidRPr="00CC058A" w:rsidRDefault="00BF0286">
            <w:pPr>
              <w:rPr>
                <w:rFonts w:ascii="Arial" w:hAnsi="Arial" w:cs="Arial"/>
                <w:sz w:val="24"/>
                <w:szCs w:val="24"/>
              </w:rPr>
            </w:pPr>
            <w:r>
              <w:rPr>
                <w:rFonts w:ascii="Arial" w:hAnsi="Arial" w:cs="Arial"/>
                <w:sz w:val="24"/>
                <w:szCs w:val="24"/>
              </w:rPr>
              <w:t>Engagement in WOW campaign to walk to school</w:t>
            </w:r>
          </w:p>
        </w:tc>
        <w:tc>
          <w:tcPr>
            <w:tcW w:w="1215" w:type="dxa"/>
          </w:tcPr>
          <w:p w14:paraId="6DB7973A" w14:textId="0537DD5E" w:rsidR="00BF0286" w:rsidRPr="00CC058A" w:rsidRDefault="00BF0286">
            <w:pPr>
              <w:rPr>
                <w:rFonts w:ascii="Arial" w:hAnsi="Arial" w:cs="Arial"/>
                <w:sz w:val="24"/>
                <w:szCs w:val="24"/>
              </w:rPr>
            </w:pPr>
            <w:r>
              <w:rPr>
                <w:rFonts w:ascii="Arial" w:hAnsi="Arial" w:cs="Arial"/>
                <w:sz w:val="24"/>
                <w:szCs w:val="24"/>
              </w:rPr>
              <w:t>Ongoing</w:t>
            </w:r>
          </w:p>
        </w:tc>
        <w:tc>
          <w:tcPr>
            <w:tcW w:w="1728" w:type="dxa"/>
          </w:tcPr>
          <w:p w14:paraId="0038A3D2" w14:textId="77777777" w:rsidR="00BF0286" w:rsidRDefault="00BF0286">
            <w:pPr>
              <w:rPr>
                <w:rFonts w:ascii="Arial" w:hAnsi="Arial" w:cs="Arial"/>
                <w:sz w:val="24"/>
                <w:szCs w:val="24"/>
              </w:rPr>
            </w:pPr>
            <w:r>
              <w:rPr>
                <w:rFonts w:ascii="Arial" w:hAnsi="Arial" w:cs="Arial"/>
                <w:sz w:val="24"/>
                <w:szCs w:val="24"/>
              </w:rPr>
              <w:t>Headteacher</w:t>
            </w:r>
          </w:p>
          <w:p w14:paraId="37318F32" w14:textId="16B5A95C" w:rsidR="00BF0286" w:rsidRDefault="00BF0286">
            <w:pPr>
              <w:rPr>
                <w:rFonts w:ascii="Arial" w:hAnsi="Arial" w:cs="Arial"/>
                <w:sz w:val="24"/>
                <w:szCs w:val="24"/>
              </w:rPr>
            </w:pPr>
            <w:r>
              <w:rPr>
                <w:rFonts w:ascii="Arial" w:hAnsi="Arial" w:cs="Arial"/>
                <w:sz w:val="24"/>
                <w:szCs w:val="24"/>
              </w:rPr>
              <w:t xml:space="preserve">PE </w:t>
            </w:r>
            <w:proofErr w:type="gramStart"/>
            <w:r>
              <w:rPr>
                <w:rFonts w:ascii="Arial" w:hAnsi="Arial" w:cs="Arial"/>
                <w:sz w:val="24"/>
                <w:szCs w:val="24"/>
              </w:rPr>
              <w:t>lead</w:t>
            </w:r>
            <w:proofErr w:type="gramEnd"/>
          </w:p>
        </w:tc>
        <w:tc>
          <w:tcPr>
            <w:tcW w:w="1728" w:type="dxa"/>
          </w:tcPr>
          <w:p w14:paraId="034F4636" w14:textId="77777777" w:rsidR="00BF0286" w:rsidRPr="00CC058A" w:rsidRDefault="00BF0286">
            <w:pPr>
              <w:rPr>
                <w:rFonts w:ascii="Arial" w:hAnsi="Arial" w:cs="Arial"/>
                <w:sz w:val="24"/>
                <w:szCs w:val="24"/>
              </w:rPr>
            </w:pPr>
          </w:p>
        </w:tc>
      </w:tr>
    </w:tbl>
    <w:p w14:paraId="66CF7231" w14:textId="77777777" w:rsidR="00BF0286" w:rsidRDefault="00A242E4" w:rsidP="00865A4A">
      <w:pPr>
        <w:pStyle w:val="Heading1"/>
        <w:numPr>
          <w:ilvl w:val="0"/>
          <w:numId w:val="20"/>
        </w:numPr>
        <w:rPr>
          <w:rFonts w:ascii="Arial" w:hAnsi="Arial" w:cs="Arial"/>
          <w:b w:val="0"/>
          <w:bCs w:val="0"/>
          <w:color w:val="auto"/>
          <w:sz w:val="24"/>
          <w:szCs w:val="24"/>
        </w:rPr>
      </w:pPr>
      <w:r w:rsidRPr="005F352C">
        <w:rPr>
          <w:rFonts w:ascii="Arial" w:hAnsi="Arial" w:cs="Arial"/>
          <w:color w:val="auto"/>
        </w:rPr>
        <w:lastRenderedPageBreak/>
        <w:t>Monitoring and Evaluation</w:t>
      </w:r>
      <w:r w:rsidRPr="002E7036">
        <w:rPr>
          <w:rFonts w:ascii="Arial" w:hAnsi="Arial" w:cs="Arial"/>
          <w:b w:val="0"/>
          <w:bCs w:val="0"/>
          <w:color w:val="auto"/>
          <w:sz w:val="24"/>
          <w:szCs w:val="24"/>
        </w:rPr>
        <w:t xml:space="preserve"> </w:t>
      </w:r>
    </w:p>
    <w:p w14:paraId="0435E364" w14:textId="71162A92" w:rsidR="006A733A" w:rsidRDefault="006A733A" w:rsidP="006A733A">
      <w:pPr>
        <w:pStyle w:val="Heading1"/>
        <w:rPr>
          <w:rFonts w:ascii="Arial" w:hAnsi="Arial" w:cs="Arial"/>
          <w:b w:val="0"/>
          <w:bCs w:val="0"/>
          <w:color w:val="auto"/>
          <w:sz w:val="24"/>
          <w:szCs w:val="24"/>
        </w:rPr>
      </w:pPr>
      <w:r w:rsidRPr="006A733A">
        <w:rPr>
          <w:rFonts w:ascii="Arial" w:hAnsi="Arial" w:cs="Arial"/>
          <w:b w:val="0"/>
          <w:bCs w:val="0"/>
          <w:color w:val="auto"/>
          <w:sz w:val="24"/>
          <w:szCs w:val="24"/>
        </w:rPr>
        <w:t xml:space="preserve">To ensure the Climate Action Plan remains relevant and effective, </w:t>
      </w:r>
      <w:r w:rsidR="007C4924">
        <w:rPr>
          <w:rFonts w:ascii="Arial" w:hAnsi="Arial" w:cs="Arial"/>
          <w:b w:val="0"/>
          <w:bCs w:val="0"/>
          <w:color w:val="auto"/>
          <w:sz w:val="24"/>
          <w:szCs w:val="24"/>
        </w:rPr>
        <w:t>RA</w:t>
      </w:r>
      <w:r w:rsidR="00865A4A">
        <w:rPr>
          <w:rFonts w:ascii="Arial" w:hAnsi="Arial" w:cs="Arial"/>
          <w:b w:val="0"/>
          <w:bCs w:val="0"/>
          <w:color w:val="auto"/>
          <w:sz w:val="24"/>
          <w:szCs w:val="24"/>
        </w:rPr>
        <w:t xml:space="preserve"> </w:t>
      </w:r>
      <w:proofErr w:type="gramStart"/>
      <w:r w:rsidR="007C4924">
        <w:rPr>
          <w:rFonts w:ascii="Arial" w:hAnsi="Arial" w:cs="Arial"/>
          <w:b w:val="0"/>
          <w:bCs w:val="0"/>
          <w:color w:val="auto"/>
          <w:sz w:val="24"/>
          <w:szCs w:val="24"/>
        </w:rPr>
        <w:t>B</w:t>
      </w:r>
      <w:r w:rsidR="00865A4A">
        <w:rPr>
          <w:rFonts w:ascii="Arial" w:hAnsi="Arial" w:cs="Arial"/>
          <w:b w:val="0"/>
          <w:bCs w:val="0"/>
          <w:color w:val="auto"/>
          <w:sz w:val="24"/>
          <w:szCs w:val="24"/>
        </w:rPr>
        <w:t xml:space="preserve">utler </w:t>
      </w:r>
      <w:r w:rsidR="007C4924">
        <w:rPr>
          <w:rFonts w:ascii="Arial" w:hAnsi="Arial" w:cs="Arial"/>
          <w:b w:val="0"/>
          <w:bCs w:val="0"/>
          <w:color w:val="auto"/>
          <w:sz w:val="24"/>
          <w:szCs w:val="24"/>
        </w:rPr>
        <w:t xml:space="preserve"> </w:t>
      </w:r>
      <w:r w:rsidR="00865A4A">
        <w:rPr>
          <w:rFonts w:ascii="Arial" w:hAnsi="Arial" w:cs="Arial"/>
          <w:b w:val="0"/>
          <w:bCs w:val="0"/>
          <w:color w:val="auto"/>
          <w:sz w:val="24"/>
          <w:szCs w:val="24"/>
        </w:rPr>
        <w:t>Academy</w:t>
      </w:r>
      <w:proofErr w:type="gramEnd"/>
      <w:r w:rsidR="00865A4A">
        <w:rPr>
          <w:rFonts w:ascii="Arial" w:hAnsi="Arial" w:cs="Arial"/>
          <w:b w:val="0"/>
          <w:bCs w:val="0"/>
          <w:color w:val="auto"/>
          <w:sz w:val="24"/>
          <w:szCs w:val="24"/>
        </w:rPr>
        <w:t xml:space="preserve"> </w:t>
      </w:r>
      <w:r w:rsidRPr="006A733A">
        <w:rPr>
          <w:rFonts w:ascii="Arial" w:hAnsi="Arial" w:cs="Arial"/>
          <w:b w:val="0"/>
          <w:bCs w:val="0"/>
          <w:color w:val="auto"/>
          <w:sz w:val="24"/>
          <w:szCs w:val="24"/>
        </w:rPr>
        <w:t>will:</w:t>
      </w:r>
    </w:p>
    <w:p w14:paraId="75B8713D" w14:textId="6627F77E" w:rsidR="006A733A" w:rsidRDefault="006A733A" w:rsidP="006A733A">
      <w:pPr>
        <w:pStyle w:val="Heading1"/>
        <w:numPr>
          <w:ilvl w:val="0"/>
          <w:numId w:val="18"/>
        </w:numPr>
        <w:rPr>
          <w:rFonts w:ascii="Arial" w:hAnsi="Arial" w:cs="Arial"/>
          <w:b w:val="0"/>
          <w:bCs w:val="0"/>
          <w:color w:val="auto"/>
          <w:sz w:val="24"/>
          <w:szCs w:val="24"/>
        </w:rPr>
      </w:pPr>
      <w:r w:rsidRPr="006A733A">
        <w:rPr>
          <w:rFonts w:ascii="Arial" w:hAnsi="Arial" w:cs="Arial"/>
          <w:b w:val="0"/>
          <w:bCs w:val="0"/>
          <w:color w:val="auto"/>
          <w:sz w:val="24"/>
          <w:szCs w:val="24"/>
        </w:rPr>
        <w:t xml:space="preserve">Review the plan </w:t>
      </w:r>
      <w:r w:rsidR="00D9615E">
        <w:rPr>
          <w:rFonts w:ascii="Arial" w:hAnsi="Arial" w:cs="Arial"/>
          <w:b w:val="0"/>
          <w:bCs w:val="0"/>
          <w:color w:val="auto"/>
          <w:sz w:val="24"/>
          <w:szCs w:val="24"/>
        </w:rPr>
        <w:t>termly,</w:t>
      </w:r>
      <w:r w:rsidRPr="006A733A">
        <w:rPr>
          <w:rFonts w:ascii="Arial" w:hAnsi="Arial" w:cs="Arial"/>
          <w:b w:val="0"/>
          <w:bCs w:val="0"/>
          <w:color w:val="auto"/>
          <w:sz w:val="24"/>
          <w:szCs w:val="24"/>
        </w:rPr>
        <w:t xml:space="preserve"> led by the Sustainability Lead and site staff.</w:t>
      </w:r>
    </w:p>
    <w:p w14:paraId="638F2DCA" w14:textId="4F710B56" w:rsidR="006A733A" w:rsidRDefault="006A733A" w:rsidP="006A733A">
      <w:pPr>
        <w:pStyle w:val="Heading1"/>
        <w:numPr>
          <w:ilvl w:val="0"/>
          <w:numId w:val="18"/>
        </w:numPr>
        <w:rPr>
          <w:rFonts w:ascii="Arial" w:hAnsi="Arial" w:cs="Arial"/>
          <w:b w:val="0"/>
          <w:bCs w:val="0"/>
          <w:color w:val="auto"/>
          <w:sz w:val="24"/>
          <w:szCs w:val="24"/>
        </w:rPr>
      </w:pPr>
      <w:r w:rsidRPr="006A733A">
        <w:rPr>
          <w:rFonts w:ascii="Arial" w:hAnsi="Arial" w:cs="Arial"/>
          <w:b w:val="0"/>
          <w:bCs w:val="0"/>
          <w:color w:val="auto"/>
          <w:sz w:val="24"/>
          <w:szCs w:val="24"/>
        </w:rPr>
        <w:t xml:space="preserve">Monitor progress through simple tracking of key actions (e.g. energy use, recycling initiatives, pupil engagement. </w:t>
      </w:r>
    </w:p>
    <w:p w14:paraId="0ABA0137" w14:textId="173FA3DA" w:rsidR="006A733A" w:rsidRDefault="006A733A" w:rsidP="006A733A">
      <w:pPr>
        <w:pStyle w:val="Heading1"/>
        <w:numPr>
          <w:ilvl w:val="0"/>
          <w:numId w:val="18"/>
        </w:numPr>
        <w:rPr>
          <w:rFonts w:ascii="Arial" w:hAnsi="Arial" w:cs="Arial"/>
          <w:b w:val="0"/>
          <w:bCs w:val="0"/>
          <w:color w:val="auto"/>
          <w:sz w:val="24"/>
          <w:szCs w:val="24"/>
        </w:rPr>
      </w:pPr>
      <w:r w:rsidRPr="006A733A">
        <w:rPr>
          <w:rFonts w:ascii="Arial" w:hAnsi="Arial" w:cs="Arial"/>
          <w:b w:val="0"/>
          <w:bCs w:val="0"/>
          <w:color w:val="auto"/>
          <w:sz w:val="24"/>
          <w:szCs w:val="24"/>
        </w:rPr>
        <w:t xml:space="preserve">Gather feedback from pupils and staff through informal discussions and </w:t>
      </w:r>
      <w:r w:rsidR="00D9615E">
        <w:rPr>
          <w:rFonts w:ascii="Arial" w:hAnsi="Arial" w:cs="Arial"/>
          <w:b w:val="0"/>
          <w:bCs w:val="0"/>
          <w:color w:val="auto"/>
          <w:sz w:val="24"/>
          <w:szCs w:val="24"/>
        </w:rPr>
        <w:t>school council</w:t>
      </w:r>
      <w:r w:rsidRPr="006A733A">
        <w:rPr>
          <w:rFonts w:ascii="Arial" w:hAnsi="Arial" w:cs="Arial"/>
          <w:b w:val="0"/>
          <w:bCs w:val="0"/>
          <w:color w:val="auto"/>
          <w:sz w:val="24"/>
          <w:szCs w:val="24"/>
        </w:rPr>
        <w:t xml:space="preserve"> input.</w:t>
      </w:r>
    </w:p>
    <w:p w14:paraId="0198955E" w14:textId="77777777" w:rsidR="006A733A" w:rsidRDefault="006A733A" w:rsidP="006A733A">
      <w:pPr>
        <w:pStyle w:val="Heading1"/>
        <w:numPr>
          <w:ilvl w:val="0"/>
          <w:numId w:val="18"/>
        </w:numPr>
        <w:rPr>
          <w:rFonts w:ascii="Arial" w:hAnsi="Arial" w:cs="Arial"/>
          <w:b w:val="0"/>
          <w:bCs w:val="0"/>
          <w:color w:val="auto"/>
          <w:sz w:val="24"/>
          <w:szCs w:val="24"/>
        </w:rPr>
      </w:pPr>
      <w:r w:rsidRPr="006A733A">
        <w:rPr>
          <w:rFonts w:ascii="Arial" w:hAnsi="Arial" w:cs="Arial"/>
          <w:b w:val="0"/>
          <w:bCs w:val="0"/>
          <w:color w:val="auto"/>
          <w:sz w:val="24"/>
          <w:szCs w:val="24"/>
        </w:rPr>
        <w:t>Update the plan regularly to reflect new opportunities, challenges, and achievements.</w:t>
      </w:r>
    </w:p>
    <w:p w14:paraId="44293FB3" w14:textId="707F1BE5" w:rsidR="00AA41AC" w:rsidRPr="006A733A" w:rsidRDefault="006A733A" w:rsidP="006A733A">
      <w:pPr>
        <w:pStyle w:val="Heading1"/>
        <w:numPr>
          <w:ilvl w:val="0"/>
          <w:numId w:val="18"/>
        </w:numPr>
        <w:rPr>
          <w:rFonts w:ascii="Arial" w:hAnsi="Arial" w:cs="Arial"/>
          <w:b w:val="0"/>
          <w:bCs w:val="0"/>
          <w:color w:val="auto"/>
          <w:sz w:val="24"/>
          <w:szCs w:val="24"/>
        </w:rPr>
      </w:pPr>
      <w:r w:rsidRPr="006A733A">
        <w:rPr>
          <w:rFonts w:ascii="Arial" w:hAnsi="Arial" w:cs="Arial"/>
          <w:b w:val="0"/>
          <w:bCs w:val="0"/>
          <w:color w:val="auto"/>
          <w:sz w:val="24"/>
          <w:szCs w:val="24"/>
        </w:rPr>
        <w:t>Share updates with the school community via newsletters and the school website</w:t>
      </w:r>
      <w:r>
        <w:rPr>
          <w:rFonts w:ascii="Arial" w:hAnsi="Arial" w:cs="Arial"/>
          <w:b w:val="0"/>
          <w:bCs w:val="0"/>
          <w:color w:val="auto"/>
          <w:sz w:val="24"/>
          <w:szCs w:val="24"/>
        </w:rPr>
        <w:t>.</w:t>
      </w:r>
    </w:p>
    <w:p w14:paraId="7D7D96E8" w14:textId="77777777" w:rsidR="00AA41AC" w:rsidRDefault="00A242E4">
      <w:pPr>
        <w:pStyle w:val="Heading1"/>
        <w:rPr>
          <w:rFonts w:ascii="Arial" w:hAnsi="Arial" w:cs="Arial"/>
          <w:b w:val="0"/>
          <w:bCs w:val="0"/>
          <w:color w:val="auto"/>
          <w:sz w:val="24"/>
          <w:szCs w:val="24"/>
        </w:rPr>
      </w:pPr>
      <w:r w:rsidRPr="005F352C">
        <w:rPr>
          <w:rFonts w:ascii="Arial" w:hAnsi="Arial" w:cs="Arial"/>
          <w:color w:val="auto"/>
        </w:rPr>
        <w:t>6. Future Achievements Log</w:t>
      </w:r>
      <w:r w:rsidRPr="002E7036">
        <w:rPr>
          <w:rFonts w:ascii="Arial" w:hAnsi="Arial" w:cs="Arial"/>
          <w:b w:val="0"/>
          <w:bCs w:val="0"/>
          <w:color w:val="auto"/>
          <w:sz w:val="24"/>
          <w:szCs w:val="24"/>
        </w:rPr>
        <w:t xml:space="preserve"> This section will serve as a dynamic record of our journey towards sustainability. It will capture both small wins and major milestones, providing inspiration and motivation for continued progress. Examples of future achievements may include achieving Eco-Schools Green Flag status, installing solar panels, or launching a school-wide composting program.</w:t>
      </w:r>
    </w:p>
    <w:p w14:paraId="1640AB58" w14:textId="77777777" w:rsidR="00AC6CD6" w:rsidRPr="00AC6CD6" w:rsidRDefault="00AC6CD6" w:rsidP="00AC6CD6"/>
    <w:tbl>
      <w:tblPr>
        <w:tblStyle w:val="TableGrid"/>
        <w:tblW w:w="0" w:type="auto"/>
        <w:tblLook w:val="04A0" w:firstRow="1" w:lastRow="0" w:firstColumn="1" w:lastColumn="0" w:noHBand="0" w:noVBand="1"/>
      </w:tblPr>
      <w:tblGrid>
        <w:gridCol w:w="2141"/>
        <w:gridCol w:w="2189"/>
        <w:gridCol w:w="2153"/>
        <w:gridCol w:w="2147"/>
      </w:tblGrid>
      <w:tr w:rsidR="00AC6CD6" w14:paraId="5FCDD1E0" w14:textId="77777777" w:rsidTr="00654DAC">
        <w:tc>
          <w:tcPr>
            <w:tcW w:w="2141" w:type="dxa"/>
          </w:tcPr>
          <w:p w14:paraId="35A175E3" w14:textId="7A9120A5" w:rsidR="00AC6CD6" w:rsidRPr="00AC6CD6" w:rsidRDefault="00AC6CD6" w:rsidP="00CC058A">
            <w:pPr>
              <w:rPr>
                <w:rFonts w:ascii="Arial" w:hAnsi="Arial" w:cs="Arial"/>
                <w:b/>
                <w:bCs/>
                <w:sz w:val="24"/>
                <w:szCs w:val="24"/>
              </w:rPr>
            </w:pPr>
            <w:r w:rsidRPr="00AC6CD6">
              <w:rPr>
                <w:rFonts w:ascii="Arial" w:hAnsi="Arial" w:cs="Arial"/>
                <w:b/>
                <w:bCs/>
                <w:sz w:val="24"/>
                <w:szCs w:val="24"/>
              </w:rPr>
              <w:t>Date</w:t>
            </w:r>
          </w:p>
        </w:tc>
        <w:tc>
          <w:tcPr>
            <w:tcW w:w="2189" w:type="dxa"/>
          </w:tcPr>
          <w:p w14:paraId="0E3468D3" w14:textId="01BCDEA8" w:rsidR="00AC6CD6" w:rsidRPr="00AC6CD6" w:rsidRDefault="00AC6CD6" w:rsidP="00CC058A">
            <w:pPr>
              <w:rPr>
                <w:rFonts w:ascii="Arial" w:hAnsi="Arial" w:cs="Arial"/>
                <w:b/>
                <w:bCs/>
                <w:sz w:val="24"/>
                <w:szCs w:val="24"/>
              </w:rPr>
            </w:pPr>
            <w:r w:rsidRPr="00AC6CD6">
              <w:rPr>
                <w:rFonts w:ascii="Arial" w:hAnsi="Arial" w:cs="Arial"/>
                <w:b/>
                <w:bCs/>
                <w:sz w:val="24"/>
                <w:szCs w:val="24"/>
              </w:rPr>
              <w:t>Achievement</w:t>
            </w:r>
          </w:p>
        </w:tc>
        <w:tc>
          <w:tcPr>
            <w:tcW w:w="2153" w:type="dxa"/>
          </w:tcPr>
          <w:p w14:paraId="0BA61496" w14:textId="6BA752EB" w:rsidR="00AC6CD6" w:rsidRPr="00AC6CD6" w:rsidRDefault="00AC6CD6" w:rsidP="00CC058A">
            <w:pPr>
              <w:rPr>
                <w:rFonts w:ascii="Arial" w:hAnsi="Arial" w:cs="Arial"/>
                <w:b/>
                <w:bCs/>
                <w:sz w:val="24"/>
                <w:szCs w:val="24"/>
              </w:rPr>
            </w:pPr>
            <w:r w:rsidRPr="00AC6CD6">
              <w:rPr>
                <w:rFonts w:ascii="Arial" w:hAnsi="Arial" w:cs="Arial"/>
                <w:b/>
                <w:bCs/>
                <w:sz w:val="24"/>
                <w:szCs w:val="24"/>
              </w:rPr>
              <w:t>Impact</w:t>
            </w:r>
          </w:p>
        </w:tc>
        <w:tc>
          <w:tcPr>
            <w:tcW w:w="2147" w:type="dxa"/>
          </w:tcPr>
          <w:p w14:paraId="7D707F3A" w14:textId="14F08A36" w:rsidR="00AC6CD6" w:rsidRPr="00AC6CD6" w:rsidRDefault="00AC6CD6" w:rsidP="00CC058A">
            <w:pPr>
              <w:rPr>
                <w:rFonts w:ascii="Arial" w:hAnsi="Arial" w:cs="Arial"/>
                <w:b/>
                <w:bCs/>
                <w:sz w:val="24"/>
                <w:szCs w:val="24"/>
              </w:rPr>
            </w:pPr>
            <w:r w:rsidRPr="00AC6CD6">
              <w:rPr>
                <w:rFonts w:ascii="Arial" w:hAnsi="Arial" w:cs="Arial"/>
                <w:b/>
                <w:bCs/>
                <w:sz w:val="24"/>
                <w:szCs w:val="24"/>
              </w:rPr>
              <w:t>Next Steps</w:t>
            </w:r>
          </w:p>
        </w:tc>
      </w:tr>
      <w:tr w:rsidR="00AC6CD6" w14:paraId="1AC90FD4" w14:textId="77777777" w:rsidTr="00654DAC">
        <w:tc>
          <w:tcPr>
            <w:tcW w:w="2141" w:type="dxa"/>
          </w:tcPr>
          <w:p w14:paraId="75F95750" w14:textId="26CD9651" w:rsidR="00AC6CD6" w:rsidRDefault="00654DAC" w:rsidP="00CC058A">
            <w:r>
              <w:t>Sept 25</w:t>
            </w:r>
          </w:p>
        </w:tc>
        <w:tc>
          <w:tcPr>
            <w:tcW w:w="2189" w:type="dxa"/>
          </w:tcPr>
          <w:p w14:paraId="79978933" w14:textId="3DB27F69" w:rsidR="00AC6CD6" w:rsidRDefault="00654DAC" w:rsidP="00CC058A">
            <w:r>
              <w:t>Sustainability lead appointed</w:t>
            </w:r>
          </w:p>
        </w:tc>
        <w:tc>
          <w:tcPr>
            <w:tcW w:w="2153" w:type="dxa"/>
          </w:tcPr>
          <w:p w14:paraId="45777485" w14:textId="77777777" w:rsidR="00AC6CD6" w:rsidRDefault="00AC6CD6" w:rsidP="00CC058A"/>
        </w:tc>
        <w:tc>
          <w:tcPr>
            <w:tcW w:w="2147" w:type="dxa"/>
          </w:tcPr>
          <w:p w14:paraId="12BDEA0F" w14:textId="77777777" w:rsidR="00AC6CD6" w:rsidRDefault="00AC6CD6" w:rsidP="00CC058A"/>
        </w:tc>
      </w:tr>
      <w:tr w:rsidR="00654DAC" w14:paraId="2C2FFFF9" w14:textId="77777777" w:rsidTr="00654DAC">
        <w:tc>
          <w:tcPr>
            <w:tcW w:w="2141" w:type="dxa"/>
          </w:tcPr>
          <w:p w14:paraId="17DBBE28" w14:textId="1CFDF010" w:rsidR="00654DAC" w:rsidRDefault="00654DAC" w:rsidP="00CC058A">
            <w:r>
              <w:t>Sept 25</w:t>
            </w:r>
          </w:p>
        </w:tc>
        <w:tc>
          <w:tcPr>
            <w:tcW w:w="2189" w:type="dxa"/>
          </w:tcPr>
          <w:p w14:paraId="641AB0BD" w14:textId="41888889" w:rsidR="00654DAC" w:rsidRDefault="00654DAC" w:rsidP="00CC058A">
            <w:r>
              <w:t>Started to recycle food waste – 4 new bins collected weekly</w:t>
            </w:r>
          </w:p>
        </w:tc>
        <w:tc>
          <w:tcPr>
            <w:tcW w:w="2153" w:type="dxa"/>
          </w:tcPr>
          <w:p w14:paraId="6EFB22F1" w14:textId="77777777" w:rsidR="00654DAC" w:rsidRDefault="00654DAC" w:rsidP="00CC058A"/>
        </w:tc>
        <w:tc>
          <w:tcPr>
            <w:tcW w:w="2147" w:type="dxa"/>
          </w:tcPr>
          <w:p w14:paraId="3378610D" w14:textId="77777777" w:rsidR="00654DAC" w:rsidRDefault="00654DAC" w:rsidP="00CC058A"/>
        </w:tc>
      </w:tr>
      <w:tr w:rsidR="00C6664D" w14:paraId="25FA8326" w14:textId="77777777" w:rsidTr="00654DAC">
        <w:tc>
          <w:tcPr>
            <w:tcW w:w="2141" w:type="dxa"/>
          </w:tcPr>
          <w:p w14:paraId="090A383B" w14:textId="04B61D03" w:rsidR="00C6664D" w:rsidRDefault="00C6664D" w:rsidP="00CC058A">
            <w:r>
              <w:t>Oct 25</w:t>
            </w:r>
          </w:p>
        </w:tc>
        <w:tc>
          <w:tcPr>
            <w:tcW w:w="2189" w:type="dxa"/>
          </w:tcPr>
          <w:p w14:paraId="681BDD5D" w14:textId="563AECE6" w:rsidR="00C6664D" w:rsidRDefault="00C6664D" w:rsidP="00CC058A">
            <w:r>
              <w:t xml:space="preserve">Fan heaters cleaned to make more efficient </w:t>
            </w:r>
          </w:p>
        </w:tc>
        <w:tc>
          <w:tcPr>
            <w:tcW w:w="2153" w:type="dxa"/>
          </w:tcPr>
          <w:p w14:paraId="10081FE4" w14:textId="77777777" w:rsidR="00C6664D" w:rsidRDefault="00C6664D" w:rsidP="00CC058A"/>
        </w:tc>
        <w:tc>
          <w:tcPr>
            <w:tcW w:w="2147" w:type="dxa"/>
          </w:tcPr>
          <w:p w14:paraId="22BC1EE9" w14:textId="77777777" w:rsidR="00C6664D" w:rsidRDefault="00C6664D" w:rsidP="00CC058A"/>
        </w:tc>
      </w:tr>
      <w:tr w:rsidR="00AC6CD6" w14:paraId="2EBAE3EB" w14:textId="77777777" w:rsidTr="00654DAC">
        <w:tc>
          <w:tcPr>
            <w:tcW w:w="2141" w:type="dxa"/>
          </w:tcPr>
          <w:p w14:paraId="2F3675DF" w14:textId="38ECD520" w:rsidR="00AC6CD6" w:rsidRDefault="00654DAC" w:rsidP="00CC058A">
            <w:r>
              <w:t>Nov 25</w:t>
            </w:r>
          </w:p>
        </w:tc>
        <w:tc>
          <w:tcPr>
            <w:tcW w:w="2189" w:type="dxa"/>
          </w:tcPr>
          <w:p w14:paraId="5754AC60" w14:textId="5A56B77F" w:rsidR="00AC6CD6" w:rsidRDefault="00654DAC" w:rsidP="00CC058A">
            <w:r>
              <w:t xml:space="preserve">Travel Plan work almost completed to </w:t>
            </w:r>
            <w:r>
              <w:lastRenderedPageBreak/>
              <w:t>achieve ‘good’ status – completed travel surveys</w:t>
            </w:r>
          </w:p>
        </w:tc>
        <w:tc>
          <w:tcPr>
            <w:tcW w:w="2153" w:type="dxa"/>
          </w:tcPr>
          <w:p w14:paraId="6665B9D6" w14:textId="77777777" w:rsidR="00AC6CD6" w:rsidRDefault="00AC6CD6" w:rsidP="00CC058A"/>
        </w:tc>
        <w:tc>
          <w:tcPr>
            <w:tcW w:w="2147" w:type="dxa"/>
          </w:tcPr>
          <w:p w14:paraId="67973436" w14:textId="77777777" w:rsidR="00AC6CD6" w:rsidRDefault="00AC6CD6" w:rsidP="00CC058A"/>
        </w:tc>
      </w:tr>
      <w:tr w:rsidR="00AC6CD6" w14:paraId="47950E6E" w14:textId="77777777" w:rsidTr="00654DAC">
        <w:tc>
          <w:tcPr>
            <w:tcW w:w="2141" w:type="dxa"/>
          </w:tcPr>
          <w:p w14:paraId="34B3EF44" w14:textId="6C86E434" w:rsidR="00AC6CD6" w:rsidRDefault="00654DAC" w:rsidP="00CC058A">
            <w:r>
              <w:t>Nov 25</w:t>
            </w:r>
          </w:p>
        </w:tc>
        <w:tc>
          <w:tcPr>
            <w:tcW w:w="2189" w:type="dxa"/>
          </w:tcPr>
          <w:p w14:paraId="75EECE7B" w14:textId="2A230DDC" w:rsidR="00AC6CD6" w:rsidRDefault="00654DAC" w:rsidP="00CC058A">
            <w:r>
              <w:t>Better grading for DEC</w:t>
            </w:r>
          </w:p>
        </w:tc>
        <w:tc>
          <w:tcPr>
            <w:tcW w:w="2153" w:type="dxa"/>
          </w:tcPr>
          <w:p w14:paraId="65742929" w14:textId="77777777" w:rsidR="00AC6CD6" w:rsidRDefault="00AC6CD6" w:rsidP="00CC058A"/>
        </w:tc>
        <w:tc>
          <w:tcPr>
            <w:tcW w:w="2147" w:type="dxa"/>
          </w:tcPr>
          <w:p w14:paraId="345BFA10" w14:textId="77777777" w:rsidR="00AC6CD6" w:rsidRDefault="00AC6CD6" w:rsidP="00CC058A"/>
        </w:tc>
      </w:tr>
      <w:tr w:rsidR="00473B2E" w14:paraId="6B9ED554" w14:textId="77777777" w:rsidTr="00654DAC">
        <w:tc>
          <w:tcPr>
            <w:tcW w:w="2141" w:type="dxa"/>
          </w:tcPr>
          <w:p w14:paraId="741B7ABE" w14:textId="38A8EE99" w:rsidR="00473B2E" w:rsidRDefault="00473B2E" w:rsidP="00CC058A">
            <w:r>
              <w:t>Nov 25</w:t>
            </w:r>
          </w:p>
        </w:tc>
        <w:tc>
          <w:tcPr>
            <w:tcW w:w="2189" w:type="dxa"/>
          </w:tcPr>
          <w:p w14:paraId="5D40CE12" w14:textId="0A7BB2F4" w:rsidR="00473B2E" w:rsidRDefault="00473B2E" w:rsidP="00CC058A">
            <w:r>
              <w:t xml:space="preserve">Tighter controls over heating timings and thermostat levels </w:t>
            </w:r>
          </w:p>
        </w:tc>
        <w:tc>
          <w:tcPr>
            <w:tcW w:w="2153" w:type="dxa"/>
          </w:tcPr>
          <w:p w14:paraId="1A2E7CE8" w14:textId="77777777" w:rsidR="00473B2E" w:rsidRDefault="00473B2E" w:rsidP="00CC058A"/>
        </w:tc>
        <w:tc>
          <w:tcPr>
            <w:tcW w:w="2147" w:type="dxa"/>
          </w:tcPr>
          <w:p w14:paraId="047A8722" w14:textId="77777777" w:rsidR="00473B2E" w:rsidRDefault="00473B2E" w:rsidP="00CC058A"/>
        </w:tc>
      </w:tr>
      <w:tr w:rsidR="00D87EC5" w14:paraId="150E9573" w14:textId="77777777" w:rsidTr="00654DAC">
        <w:tc>
          <w:tcPr>
            <w:tcW w:w="2141" w:type="dxa"/>
          </w:tcPr>
          <w:p w14:paraId="3AF59274" w14:textId="1C55130E" w:rsidR="00D87EC5" w:rsidRDefault="00D87EC5" w:rsidP="00CC058A">
            <w:r>
              <w:t>Nov 25</w:t>
            </w:r>
          </w:p>
        </w:tc>
        <w:tc>
          <w:tcPr>
            <w:tcW w:w="2189" w:type="dxa"/>
          </w:tcPr>
          <w:p w14:paraId="7A0035B8" w14:textId="6E39777C" w:rsidR="00D87EC5" w:rsidRDefault="00D87EC5" w:rsidP="00CC058A">
            <w:r>
              <w:t>Water saving visit from Affinity water – see water saving report 18/11/25</w:t>
            </w:r>
          </w:p>
        </w:tc>
        <w:tc>
          <w:tcPr>
            <w:tcW w:w="2153" w:type="dxa"/>
          </w:tcPr>
          <w:p w14:paraId="7519BBEB" w14:textId="77777777" w:rsidR="00D87EC5" w:rsidRDefault="00D87EC5" w:rsidP="00CC058A"/>
        </w:tc>
        <w:tc>
          <w:tcPr>
            <w:tcW w:w="2147" w:type="dxa"/>
          </w:tcPr>
          <w:p w14:paraId="774B0BBF" w14:textId="77777777" w:rsidR="00D87EC5" w:rsidRDefault="00D87EC5" w:rsidP="00CC058A"/>
        </w:tc>
      </w:tr>
    </w:tbl>
    <w:p w14:paraId="6CD7AC03" w14:textId="77777777" w:rsidR="00CC058A" w:rsidRPr="00CC058A" w:rsidRDefault="00CC058A" w:rsidP="00CC058A"/>
    <w:tbl>
      <w:tblPr>
        <w:tblW w:w="0" w:type="auto"/>
        <w:tblLook w:val="04A0" w:firstRow="1" w:lastRow="0" w:firstColumn="1" w:lastColumn="0" w:noHBand="0" w:noVBand="1"/>
      </w:tblPr>
      <w:tblGrid>
        <w:gridCol w:w="2160"/>
        <w:gridCol w:w="2160"/>
        <w:gridCol w:w="2160"/>
        <w:gridCol w:w="2160"/>
      </w:tblGrid>
      <w:tr w:rsidR="00AA41AC" w:rsidRPr="00CC058A" w14:paraId="7CB1BEBB" w14:textId="77777777">
        <w:tc>
          <w:tcPr>
            <w:tcW w:w="2160" w:type="dxa"/>
          </w:tcPr>
          <w:p w14:paraId="56133D2A" w14:textId="2A637A09" w:rsidR="00AA41AC" w:rsidRPr="00CC058A" w:rsidRDefault="00AA41AC">
            <w:pPr>
              <w:rPr>
                <w:rFonts w:ascii="Arial" w:hAnsi="Arial" w:cs="Arial"/>
                <w:sz w:val="24"/>
                <w:szCs w:val="24"/>
              </w:rPr>
            </w:pPr>
          </w:p>
        </w:tc>
        <w:tc>
          <w:tcPr>
            <w:tcW w:w="2160" w:type="dxa"/>
          </w:tcPr>
          <w:p w14:paraId="3B1E49E7" w14:textId="1B614B1E" w:rsidR="00AA41AC" w:rsidRPr="00CC058A" w:rsidRDefault="00AA41AC">
            <w:pPr>
              <w:rPr>
                <w:rFonts w:ascii="Arial" w:hAnsi="Arial" w:cs="Arial"/>
                <w:sz w:val="24"/>
                <w:szCs w:val="24"/>
              </w:rPr>
            </w:pPr>
          </w:p>
        </w:tc>
        <w:tc>
          <w:tcPr>
            <w:tcW w:w="2160" w:type="dxa"/>
          </w:tcPr>
          <w:p w14:paraId="1405EE00" w14:textId="28733914" w:rsidR="00AA41AC" w:rsidRPr="00CC058A" w:rsidRDefault="00AA41AC">
            <w:pPr>
              <w:rPr>
                <w:rFonts w:ascii="Arial" w:hAnsi="Arial" w:cs="Arial"/>
                <w:sz w:val="24"/>
                <w:szCs w:val="24"/>
              </w:rPr>
            </w:pPr>
          </w:p>
        </w:tc>
        <w:tc>
          <w:tcPr>
            <w:tcW w:w="2160" w:type="dxa"/>
          </w:tcPr>
          <w:p w14:paraId="428829A0" w14:textId="6A1421CF" w:rsidR="00AA41AC" w:rsidRPr="00CC058A" w:rsidRDefault="00AA41AC">
            <w:pPr>
              <w:rPr>
                <w:rFonts w:ascii="Arial" w:hAnsi="Arial" w:cs="Arial"/>
                <w:sz w:val="24"/>
                <w:szCs w:val="24"/>
              </w:rPr>
            </w:pPr>
          </w:p>
        </w:tc>
      </w:tr>
    </w:tbl>
    <w:p w14:paraId="49EF0372" w14:textId="4E22AE90" w:rsidR="00AA41AC" w:rsidRPr="00C31933" w:rsidRDefault="00A242E4">
      <w:pPr>
        <w:pStyle w:val="Heading1"/>
        <w:rPr>
          <w:rFonts w:ascii="Arial" w:hAnsi="Arial" w:cs="Arial"/>
          <w:b w:val="0"/>
          <w:bCs w:val="0"/>
          <w:color w:val="auto"/>
          <w:sz w:val="24"/>
          <w:szCs w:val="24"/>
        </w:rPr>
      </w:pPr>
      <w:r w:rsidRPr="005F352C">
        <w:rPr>
          <w:rFonts w:ascii="Arial" w:hAnsi="Arial" w:cs="Arial"/>
          <w:b w:val="0"/>
          <w:bCs w:val="0"/>
          <w:color w:val="auto"/>
        </w:rPr>
        <w:t xml:space="preserve">7. </w:t>
      </w:r>
      <w:r w:rsidRPr="005F352C">
        <w:rPr>
          <w:rFonts w:ascii="Arial" w:hAnsi="Arial" w:cs="Arial"/>
          <w:color w:val="auto"/>
        </w:rPr>
        <w:t>Support and Resources</w:t>
      </w:r>
      <w:r w:rsidRPr="00C31933">
        <w:rPr>
          <w:rFonts w:ascii="Arial" w:hAnsi="Arial" w:cs="Arial"/>
          <w:b w:val="0"/>
          <w:bCs w:val="0"/>
          <w:color w:val="auto"/>
          <w:sz w:val="24"/>
          <w:szCs w:val="24"/>
        </w:rPr>
        <w:t xml:space="preserve"> In addition to the resources listed, schools can access support from </w:t>
      </w:r>
      <w:proofErr w:type="spellStart"/>
      <w:r w:rsidRPr="00C31933">
        <w:rPr>
          <w:rFonts w:ascii="Arial" w:hAnsi="Arial" w:cs="Arial"/>
          <w:b w:val="0"/>
          <w:bCs w:val="0"/>
          <w:color w:val="auto"/>
          <w:sz w:val="24"/>
          <w:szCs w:val="24"/>
        </w:rPr>
        <w:t>organisations</w:t>
      </w:r>
      <w:proofErr w:type="spellEnd"/>
      <w:r w:rsidRPr="00C31933">
        <w:rPr>
          <w:rFonts w:ascii="Arial" w:hAnsi="Arial" w:cs="Arial"/>
          <w:b w:val="0"/>
          <w:bCs w:val="0"/>
          <w:color w:val="auto"/>
          <w:sz w:val="24"/>
          <w:szCs w:val="24"/>
        </w:rPr>
        <w:t xml:space="preserve"> such as the Carbon Trust, Energy Saving Trust, and the Woodland Trust</w:t>
      </w:r>
      <w:r>
        <w:rPr>
          <w:rFonts w:ascii="Arial" w:hAnsi="Arial" w:cs="Arial"/>
          <w:b w:val="0"/>
          <w:bCs w:val="0"/>
          <w:color w:val="auto"/>
          <w:sz w:val="24"/>
          <w:szCs w:val="24"/>
        </w:rPr>
        <w:t xml:space="preserve"> and even Sustainable leads at other schools to share </w:t>
      </w:r>
      <w:proofErr w:type="gramStart"/>
      <w:r>
        <w:rPr>
          <w:rFonts w:ascii="Arial" w:hAnsi="Arial" w:cs="Arial"/>
          <w:b w:val="0"/>
          <w:bCs w:val="0"/>
          <w:color w:val="auto"/>
          <w:sz w:val="24"/>
          <w:szCs w:val="24"/>
        </w:rPr>
        <w:t>idea</w:t>
      </w:r>
      <w:proofErr w:type="gramEnd"/>
      <w:r>
        <w:rPr>
          <w:rFonts w:ascii="Arial" w:hAnsi="Arial" w:cs="Arial"/>
          <w:b w:val="0"/>
          <w:bCs w:val="0"/>
          <w:color w:val="auto"/>
          <w:sz w:val="24"/>
          <w:szCs w:val="24"/>
        </w:rPr>
        <w:t>/best practice.</w:t>
      </w:r>
      <w:r w:rsidRPr="00C31933">
        <w:rPr>
          <w:rFonts w:ascii="Arial" w:hAnsi="Arial" w:cs="Arial"/>
          <w:b w:val="0"/>
          <w:bCs w:val="0"/>
          <w:color w:val="auto"/>
          <w:sz w:val="24"/>
          <w:szCs w:val="24"/>
        </w:rPr>
        <w:t xml:space="preserve"> These </w:t>
      </w:r>
      <w:proofErr w:type="spellStart"/>
      <w:r w:rsidRPr="00C31933">
        <w:rPr>
          <w:rFonts w:ascii="Arial" w:hAnsi="Arial" w:cs="Arial"/>
          <w:b w:val="0"/>
          <w:bCs w:val="0"/>
          <w:color w:val="auto"/>
          <w:sz w:val="24"/>
          <w:szCs w:val="24"/>
        </w:rPr>
        <w:t>organisations</w:t>
      </w:r>
      <w:proofErr w:type="spellEnd"/>
      <w:r w:rsidRPr="00C31933">
        <w:rPr>
          <w:rFonts w:ascii="Arial" w:hAnsi="Arial" w:cs="Arial"/>
          <w:b w:val="0"/>
          <w:bCs w:val="0"/>
          <w:color w:val="auto"/>
          <w:sz w:val="24"/>
          <w:szCs w:val="24"/>
        </w:rPr>
        <w:t xml:space="preserve"> offer free tools, case studies, and funding opportunities tailored to the education sector. Networking with other schools through sustainability forums and conferences can also provide valuable insights and collaboration opportunities.</w:t>
      </w:r>
    </w:p>
    <w:p w14:paraId="5CA4931A" w14:textId="77777777" w:rsidR="00CC058A" w:rsidRDefault="00CC058A" w:rsidP="00CC058A"/>
    <w:p w14:paraId="68B0A317" w14:textId="77777777" w:rsidR="005F352C" w:rsidRPr="00CC058A" w:rsidRDefault="005F352C" w:rsidP="00CC058A"/>
    <w:p w14:paraId="7163FB76" w14:textId="4247FA2B" w:rsidR="00AA41AC" w:rsidRPr="00CC058A" w:rsidRDefault="00A242E4">
      <w:pPr>
        <w:rPr>
          <w:rFonts w:ascii="Arial" w:hAnsi="Arial" w:cs="Arial"/>
          <w:b/>
          <w:bCs/>
          <w:sz w:val="24"/>
          <w:szCs w:val="24"/>
        </w:rPr>
      </w:pPr>
      <w:r w:rsidRPr="00CC058A">
        <w:rPr>
          <w:rFonts w:ascii="Arial" w:hAnsi="Arial" w:cs="Arial"/>
          <w:b/>
          <w:bCs/>
          <w:sz w:val="24"/>
          <w:szCs w:val="24"/>
        </w:rPr>
        <w:t>National Guidance</w:t>
      </w:r>
      <w:r w:rsidR="00CC058A">
        <w:rPr>
          <w:rFonts w:ascii="Arial" w:hAnsi="Arial" w:cs="Arial"/>
          <w:b/>
          <w:bCs/>
          <w:sz w:val="24"/>
          <w:szCs w:val="24"/>
        </w:rPr>
        <w:t xml:space="preserve"> and Useful </w:t>
      </w:r>
      <w:r w:rsidR="005F352C">
        <w:rPr>
          <w:rFonts w:ascii="Arial" w:hAnsi="Arial" w:cs="Arial"/>
          <w:b/>
          <w:bCs/>
          <w:sz w:val="24"/>
          <w:szCs w:val="24"/>
        </w:rPr>
        <w:t>Resources:</w:t>
      </w:r>
    </w:p>
    <w:p w14:paraId="23B2CFE9" w14:textId="3EB86528" w:rsidR="00AA41AC" w:rsidRDefault="00A242E4">
      <w:pPr>
        <w:rPr>
          <w:rFonts w:ascii="Arial" w:hAnsi="Arial" w:cs="Arial"/>
          <w:sz w:val="24"/>
          <w:szCs w:val="24"/>
        </w:rPr>
      </w:pPr>
      <w:r w:rsidRPr="00CC058A">
        <w:rPr>
          <w:rFonts w:ascii="Arial" w:hAnsi="Arial" w:cs="Arial"/>
          <w:sz w:val="24"/>
          <w:szCs w:val="24"/>
        </w:rPr>
        <w:t xml:space="preserve">- DfE Sustainability and Climate Change Strategy: </w:t>
      </w:r>
      <w:hyperlink r:id="rId13" w:history="1">
        <w:r w:rsidR="00CC058A" w:rsidRPr="00CB5E02">
          <w:rPr>
            <w:rStyle w:val="Hyperlink"/>
            <w:rFonts w:ascii="Arial" w:hAnsi="Arial" w:cs="Arial"/>
            <w:sz w:val="24"/>
            <w:szCs w:val="24"/>
          </w:rPr>
          <w:t>https://www.gov.uk/government/publications/sustainability-and-climate-change-strategy/sustainability-and-climate-change-a-strategy-for-the-education-and-childrens-services-systems</w:t>
        </w:r>
      </w:hyperlink>
    </w:p>
    <w:p w14:paraId="70760C8A" w14:textId="77777777" w:rsidR="00CC058A" w:rsidRPr="00CC058A" w:rsidRDefault="00CC058A">
      <w:pPr>
        <w:rPr>
          <w:rFonts w:ascii="Arial" w:hAnsi="Arial" w:cs="Arial"/>
          <w:sz w:val="24"/>
          <w:szCs w:val="24"/>
        </w:rPr>
      </w:pPr>
    </w:p>
    <w:p w14:paraId="1DDEE2CE" w14:textId="54F09259" w:rsidR="00AA41AC" w:rsidRDefault="00A242E4">
      <w:pPr>
        <w:rPr>
          <w:rFonts w:ascii="Arial" w:hAnsi="Arial" w:cs="Arial"/>
          <w:sz w:val="24"/>
          <w:szCs w:val="24"/>
        </w:rPr>
      </w:pPr>
      <w:r w:rsidRPr="00CC058A">
        <w:rPr>
          <w:rFonts w:ascii="Arial" w:hAnsi="Arial" w:cs="Arial"/>
          <w:sz w:val="24"/>
          <w:szCs w:val="24"/>
        </w:rPr>
        <w:t xml:space="preserve">- DfE Climate Action Plan Guidance: </w:t>
      </w:r>
      <w:hyperlink r:id="rId14" w:history="1">
        <w:r w:rsidR="00CC058A" w:rsidRPr="00CB5E02">
          <w:rPr>
            <w:rStyle w:val="Hyperlink"/>
            <w:rFonts w:ascii="Arial" w:hAnsi="Arial" w:cs="Arial"/>
            <w:sz w:val="24"/>
            <w:szCs w:val="24"/>
          </w:rPr>
          <w:t>https://www.gov.uk/guidance/sustainability-leadership-and-climate-action-plans-in-education</w:t>
        </w:r>
      </w:hyperlink>
    </w:p>
    <w:p w14:paraId="7919B628" w14:textId="77777777" w:rsidR="00CC058A" w:rsidRPr="00CC058A" w:rsidRDefault="00CC058A">
      <w:pPr>
        <w:rPr>
          <w:rFonts w:ascii="Arial" w:hAnsi="Arial" w:cs="Arial"/>
          <w:sz w:val="24"/>
          <w:szCs w:val="24"/>
        </w:rPr>
      </w:pPr>
    </w:p>
    <w:p w14:paraId="0AAFC56B" w14:textId="68A6BE6F" w:rsidR="00AA41AC" w:rsidRDefault="00A242E4">
      <w:pPr>
        <w:rPr>
          <w:rFonts w:ascii="Arial" w:hAnsi="Arial" w:cs="Arial"/>
          <w:sz w:val="24"/>
          <w:szCs w:val="24"/>
        </w:rPr>
      </w:pPr>
      <w:r w:rsidRPr="00CC058A">
        <w:rPr>
          <w:rFonts w:ascii="Arial" w:hAnsi="Arial" w:cs="Arial"/>
          <w:sz w:val="24"/>
          <w:szCs w:val="24"/>
        </w:rPr>
        <w:t xml:space="preserve">- Let’s Go Zero Campaign: </w:t>
      </w:r>
      <w:hyperlink r:id="rId15" w:history="1">
        <w:r w:rsidR="00CC058A" w:rsidRPr="00CB5E02">
          <w:rPr>
            <w:rStyle w:val="Hyperlink"/>
            <w:rFonts w:ascii="Arial" w:hAnsi="Arial" w:cs="Arial"/>
            <w:sz w:val="24"/>
            <w:szCs w:val="24"/>
          </w:rPr>
          <w:t>https://www.letsgozero.org/</w:t>
        </w:r>
      </w:hyperlink>
    </w:p>
    <w:p w14:paraId="14BEF4FE" w14:textId="77777777" w:rsidR="00CC058A" w:rsidRPr="00CC058A" w:rsidRDefault="00CC058A">
      <w:pPr>
        <w:rPr>
          <w:rFonts w:ascii="Arial" w:hAnsi="Arial" w:cs="Arial"/>
          <w:sz w:val="24"/>
          <w:szCs w:val="24"/>
        </w:rPr>
      </w:pPr>
    </w:p>
    <w:p w14:paraId="14353F6A" w14:textId="0325D2CE" w:rsidR="00AA41AC" w:rsidRDefault="00A242E4">
      <w:pPr>
        <w:rPr>
          <w:rFonts w:ascii="Arial" w:hAnsi="Arial" w:cs="Arial"/>
          <w:sz w:val="24"/>
          <w:szCs w:val="24"/>
        </w:rPr>
      </w:pPr>
      <w:r w:rsidRPr="00CC058A">
        <w:rPr>
          <w:rFonts w:ascii="Arial" w:hAnsi="Arial" w:cs="Arial"/>
          <w:sz w:val="24"/>
          <w:szCs w:val="24"/>
        </w:rPr>
        <w:lastRenderedPageBreak/>
        <w:t xml:space="preserve">- National Education Nature Park: </w:t>
      </w:r>
      <w:hyperlink r:id="rId16" w:history="1">
        <w:r w:rsidR="00CC058A" w:rsidRPr="00CB5E02">
          <w:rPr>
            <w:rStyle w:val="Hyperlink"/>
            <w:rFonts w:ascii="Arial" w:hAnsi="Arial" w:cs="Arial"/>
            <w:sz w:val="24"/>
            <w:szCs w:val="24"/>
          </w:rPr>
          <w:t>https://www.educationnaturepark.org.uk/</w:t>
        </w:r>
      </w:hyperlink>
    </w:p>
    <w:p w14:paraId="613C1F0F" w14:textId="77777777" w:rsidR="00CC058A" w:rsidRPr="00CC058A" w:rsidRDefault="00CC058A">
      <w:pPr>
        <w:rPr>
          <w:rFonts w:ascii="Arial" w:hAnsi="Arial" w:cs="Arial"/>
          <w:sz w:val="24"/>
          <w:szCs w:val="24"/>
        </w:rPr>
      </w:pPr>
    </w:p>
    <w:p w14:paraId="61070D16" w14:textId="5E551537" w:rsidR="00AA41AC" w:rsidRDefault="00A242E4">
      <w:pPr>
        <w:rPr>
          <w:rFonts w:ascii="Arial" w:hAnsi="Arial" w:cs="Arial"/>
          <w:sz w:val="24"/>
          <w:szCs w:val="24"/>
        </w:rPr>
      </w:pPr>
      <w:r w:rsidRPr="00CC058A">
        <w:rPr>
          <w:rFonts w:ascii="Arial" w:hAnsi="Arial" w:cs="Arial"/>
          <w:sz w:val="24"/>
          <w:szCs w:val="24"/>
        </w:rPr>
        <w:t>Local Support (Essex</w:t>
      </w:r>
      <w:proofErr w:type="gramStart"/>
      <w:r w:rsidRPr="00CC058A">
        <w:rPr>
          <w:rFonts w:ascii="Arial" w:hAnsi="Arial" w:cs="Arial"/>
          <w:sz w:val="24"/>
          <w:szCs w:val="24"/>
        </w:rPr>
        <w:t>):-</w:t>
      </w:r>
      <w:proofErr w:type="gramEnd"/>
      <w:r w:rsidRPr="00CC058A">
        <w:rPr>
          <w:rFonts w:ascii="Arial" w:hAnsi="Arial" w:cs="Arial"/>
          <w:sz w:val="24"/>
          <w:szCs w:val="24"/>
        </w:rPr>
        <w:t xml:space="preserve"> Essex Schools Climate and Sustainability Hub: </w:t>
      </w:r>
      <w:hyperlink r:id="rId17" w:history="1">
        <w:r w:rsidR="00CC058A" w:rsidRPr="00CB5E02">
          <w:rPr>
            <w:rStyle w:val="Hyperlink"/>
            <w:rFonts w:ascii="Arial" w:hAnsi="Arial" w:cs="Arial"/>
            <w:sz w:val="24"/>
            <w:szCs w:val="24"/>
          </w:rPr>
          <w:t>https://schools.essex.gov.uk/climate-and-sustainability</w:t>
        </w:r>
      </w:hyperlink>
    </w:p>
    <w:p w14:paraId="02A58E24" w14:textId="77777777" w:rsidR="00CC058A" w:rsidRPr="00CC058A" w:rsidRDefault="00CC058A">
      <w:pPr>
        <w:rPr>
          <w:rFonts w:ascii="Arial" w:hAnsi="Arial" w:cs="Arial"/>
          <w:sz w:val="24"/>
          <w:szCs w:val="24"/>
        </w:rPr>
      </w:pPr>
    </w:p>
    <w:p w14:paraId="668E009F" w14:textId="34EFF021" w:rsidR="00AA41AC" w:rsidRDefault="00A242E4">
      <w:pPr>
        <w:rPr>
          <w:rFonts w:ascii="Arial" w:hAnsi="Arial" w:cs="Arial"/>
          <w:sz w:val="24"/>
          <w:szCs w:val="24"/>
        </w:rPr>
      </w:pPr>
      <w:r w:rsidRPr="00CC058A">
        <w:rPr>
          <w:rFonts w:ascii="Arial" w:hAnsi="Arial" w:cs="Arial"/>
          <w:sz w:val="24"/>
          <w:szCs w:val="24"/>
        </w:rPr>
        <w:t xml:space="preserve">- Essex Schools’ Advice Pack: </w:t>
      </w:r>
      <w:hyperlink r:id="rId18" w:history="1">
        <w:r w:rsidR="00CC058A" w:rsidRPr="00CB5E02">
          <w:rPr>
            <w:rStyle w:val="Hyperlink"/>
            <w:rFonts w:ascii="Arial" w:hAnsi="Arial" w:cs="Arial"/>
            <w:sz w:val="24"/>
            <w:szCs w:val="24"/>
          </w:rPr>
          <w:t>https://www.essexclimate.org.uk/schools-advice-pack</w:t>
        </w:r>
      </w:hyperlink>
    </w:p>
    <w:p w14:paraId="759366E7" w14:textId="77777777" w:rsidR="00CC058A" w:rsidRPr="00CC058A" w:rsidRDefault="00CC058A">
      <w:pPr>
        <w:rPr>
          <w:rFonts w:ascii="Arial" w:hAnsi="Arial" w:cs="Arial"/>
          <w:sz w:val="24"/>
          <w:szCs w:val="24"/>
        </w:rPr>
      </w:pPr>
    </w:p>
    <w:p w14:paraId="70BAC8B9" w14:textId="4659A631" w:rsidR="00AA41AC" w:rsidRDefault="00A242E4">
      <w:pPr>
        <w:rPr>
          <w:rFonts w:ascii="Arial" w:hAnsi="Arial" w:cs="Arial"/>
          <w:sz w:val="24"/>
          <w:szCs w:val="24"/>
        </w:rPr>
      </w:pPr>
      <w:r w:rsidRPr="00CC058A">
        <w:rPr>
          <w:rFonts w:ascii="Arial" w:hAnsi="Arial" w:cs="Arial"/>
          <w:sz w:val="24"/>
          <w:szCs w:val="24"/>
        </w:rPr>
        <w:t xml:space="preserve">- Essex Climate Action Commission: </w:t>
      </w:r>
      <w:hyperlink r:id="rId19" w:history="1">
        <w:r w:rsidR="00CC058A" w:rsidRPr="00CB5E02">
          <w:rPr>
            <w:rStyle w:val="Hyperlink"/>
            <w:rFonts w:ascii="Arial" w:hAnsi="Arial" w:cs="Arial"/>
            <w:sz w:val="24"/>
            <w:szCs w:val="24"/>
          </w:rPr>
          <w:t>https://www.essexclimate.org.uk/</w:t>
        </w:r>
      </w:hyperlink>
    </w:p>
    <w:p w14:paraId="582DD323" w14:textId="77777777" w:rsidR="00CC058A" w:rsidRPr="00CC058A" w:rsidRDefault="00CC058A">
      <w:pPr>
        <w:rPr>
          <w:rFonts w:ascii="Arial" w:hAnsi="Arial" w:cs="Arial"/>
          <w:sz w:val="24"/>
          <w:szCs w:val="24"/>
        </w:rPr>
      </w:pPr>
    </w:p>
    <w:p w14:paraId="64863761" w14:textId="0E5624C0" w:rsidR="00C31933" w:rsidRDefault="00A242E4">
      <w:pPr>
        <w:rPr>
          <w:rFonts w:ascii="Arial" w:hAnsi="Arial" w:cs="Arial"/>
          <w:b/>
          <w:bCs/>
          <w:sz w:val="24"/>
          <w:szCs w:val="24"/>
        </w:rPr>
      </w:pPr>
      <w:r w:rsidRPr="00CC058A">
        <w:rPr>
          <w:rFonts w:ascii="Arial" w:hAnsi="Arial" w:cs="Arial"/>
          <w:b/>
          <w:bCs/>
          <w:sz w:val="24"/>
          <w:szCs w:val="24"/>
        </w:rPr>
        <w:t>Tools and Networks:</w:t>
      </w:r>
    </w:p>
    <w:p w14:paraId="376C64CA" w14:textId="06C53A51" w:rsidR="00C31933" w:rsidRPr="00A242E4" w:rsidRDefault="00C31933" w:rsidP="00A242E4">
      <w:pPr>
        <w:shd w:val="clear" w:color="auto" w:fill="FAFAFA"/>
        <w:spacing w:before="195" w:after="45" w:line="420" w:lineRule="atLeast"/>
        <w:outlineLvl w:val="2"/>
        <w:rPr>
          <w:rFonts w:ascii="Arial" w:eastAsia="Times New Roman" w:hAnsi="Arial" w:cs="Arial"/>
          <w:b/>
          <w:bCs/>
          <w:color w:val="424242"/>
          <w:sz w:val="24"/>
          <w:szCs w:val="24"/>
          <w:lang w:val="en-GB" w:eastAsia="en-GB"/>
        </w:rPr>
      </w:pPr>
      <w:r w:rsidRPr="00A242E4">
        <w:rPr>
          <w:rFonts w:ascii="Arial" w:eastAsia="Times New Roman" w:hAnsi="Arial" w:cs="Arial"/>
          <w:b/>
          <w:bCs/>
          <w:color w:val="424242"/>
          <w:sz w:val="24"/>
          <w:szCs w:val="24"/>
          <w:lang w:val="en-GB" w:eastAsia="en-GB"/>
        </w:rPr>
        <w:t>Climate Ambassador Programme</w:t>
      </w:r>
    </w:p>
    <w:p w14:paraId="546379E4" w14:textId="77777777" w:rsidR="00C31933" w:rsidRPr="00C31933" w:rsidRDefault="00C31933" w:rsidP="00C31933">
      <w:pPr>
        <w:shd w:val="clear" w:color="auto" w:fill="FAFAFA"/>
        <w:spacing w:before="120" w:after="60" w:line="240" w:lineRule="auto"/>
        <w:rPr>
          <w:rFonts w:ascii="Arial" w:eastAsia="Times New Roman" w:hAnsi="Arial" w:cs="Arial"/>
          <w:color w:val="424242"/>
          <w:sz w:val="24"/>
          <w:szCs w:val="24"/>
          <w:lang w:val="en-GB" w:eastAsia="en-GB"/>
        </w:rPr>
      </w:pPr>
      <w:r w:rsidRPr="00C31933">
        <w:rPr>
          <w:rFonts w:ascii="Arial" w:eastAsia="Times New Roman" w:hAnsi="Arial" w:cs="Arial"/>
          <w:color w:val="424242"/>
          <w:sz w:val="24"/>
          <w:szCs w:val="24"/>
          <w:lang w:val="en-GB" w:eastAsia="en-GB"/>
        </w:rPr>
        <w:t>Volunteer experts help schools develop and implement Climate Action Plans for free. The programme is funded by the Department for Education and led by the University of Reading and EAUC.</w:t>
      </w:r>
    </w:p>
    <w:p w14:paraId="0747F7DF" w14:textId="77777777" w:rsidR="00C31933" w:rsidRPr="00C31933" w:rsidRDefault="00C31933" w:rsidP="00C31933">
      <w:pPr>
        <w:shd w:val="clear" w:color="auto" w:fill="FAFAFA"/>
        <w:spacing w:after="0" w:line="240" w:lineRule="auto"/>
        <w:rPr>
          <w:rFonts w:ascii="Arial" w:eastAsia="Times New Roman" w:hAnsi="Arial" w:cs="Arial"/>
          <w:color w:val="424242"/>
          <w:sz w:val="24"/>
          <w:szCs w:val="24"/>
          <w:lang w:val="en-GB" w:eastAsia="en-GB"/>
        </w:rPr>
      </w:pPr>
      <w:r w:rsidRPr="00C31933">
        <w:rPr>
          <w:rFonts w:ascii="Segoe UI Emoji" w:eastAsia="Times New Roman" w:hAnsi="Segoe UI Emoji" w:cs="Segoe UI Emoji"/>
          <w:color w:val="424242"/>
          <w:sz w:val="24"/>
          <w:szCs w:val="24"/>
          <w:lang w:val="en-GB" w:eastAsia="en-GB"/>
        </w:rPr>
        <w:t>🔗</w:t>
      </w:r>
      <w:r w:rsidRPr="00C31933">
        <w:rPr>
          <w:rFonts w:ascii="Arial" w:eastAsia="Times New Roman" w:hAnsi="Arial" w:cs="Arial"/>
          <w:color w:val="424242"/>
          <w:sz w:val="24"/>
          <w:szCs w:val="24"/>
          <w:lang w:val="en-GB" w:eastAsia="en-GB"/>
        </w:rPr>
        <w:t> </w:t>
      </w:r>
      <w:hyperlink r:id="rId20" w:tgtFrame="_blank" w:history="1">
        <w:r w:rsidRPr="00C31933">
          <w:rPr>
            <w:rFonts w:ascii="Arial" w:eastAsia="Times New Roman" w:hAnsi="Arial" w:cs="Arial"/>
            <w:color w:val="3E45C9"/>
            <w:sz w:val="24"/>
            <w:szCs w:val="24"/>
            <w:u w:val="single"/>
            <w:lang w:val="en-GB" w:eastAsia="en-GB"/>
          </w:rPr>
          <w:t>Visit the Climate Ambassadors Programme</w:t>
        </w:r>
      </w:hyperlink>
      <w:r w:rsidRPr="00C31933">
        <w:rPr>
          <w:rFonts w:ascii="Arial" w:eastAsia="Times New Roman" w:hAnsi="Arial" w:cs="Arial"/>
          <w:color w:val="424242"/>
          <w:sz w:val="24"/>
          <w:szCs w:val="24"/>
          <w:lang w:val="en-GB" w:eastAsia="en-GB"/>
        </w:rPr>
        <w:t> </w:t>
      </w:r>
    </w:p>
    <w:p w14:paraId="77A5E5C2" w14:textId="77D052BF" w:rsidR="00C31933" w:rsidRPr="00C31933" w:rsidRDefault="00C31933" w:rsidP="00C31933">
      <w:pPr>
        <w:spacing w:after="0" w:line="240" w:lineRule="auto"/>
        <w:rPr>
          <w:rFonts w:ascii="Arial" w:eastAsia="Times New Roman" w:hAnsi="Arial" w:cs="Arial"/>
          <w:sz w:val="24"/>
          <w:szCs w:val="24"/>
          <w:lang w:val="en-GB" w:eastAsia="en-GB"/>
        </w:rPr>
      </w:pPr>
    </w:p>
    <w:p w14:paraId="326C2F26" w14:textId="59B5D109" w:rsidR="00C31933" w:rsidRPr="00C31933" w:rsidRDefault="00C31933" w:rsidP="00C31933">
      <w:pPr>
        <w:shd w:val="clear" w:color="auto" w:fill="FAFAFA"/>
        <w:spacing w:before="195" w:after="45" w:line="420" w:lineRule="atLeast"/>
        <w:outlineLvl w:val="2"/>
        <w:rPr>
          <w:rFonts w:ascii="Arial" w:eastAsia="Times New Roman" w:hAnsi="Arial" w:cs="Arial"/>
          <w:b/>
          <w:bCs/>
          <w:color w:val="424242"/>
          <w:sz w:val="24"/>
          <w:szCs w:val="24"/>
          <w:lang w:val="en-GB" w:eastAsia="en-GB"/>
        </w:rPr>
      </w:pPr>
      <w:r w:rsidRPr="00C31933">
        <w:rPr>
          <w:rFonts w:ascii="Arial" w:eastAsia="Times New Roman" w:hAnsi="Arial" w:cs="Arial"/>
          <w:b/>
          <w:bCs/>
          <w:color w:val="424242"/>
          <w:sz w:val="24"/>
          <w:szCs w:val="24"/>
          <w:lang w:val="en-GB" w:eastAsia="en-GB"/>
        </w:rPr>
        <w:t>2. Sustainability Support for Education</w:t>
      </w:r>
    </w:p>
    <w:p w14:paraId="7B599F64" w14:textId="77777777" w:rsidR="00C31933" w:rsidRPr="00C31933" w:rsidRDefault="00C31933" w:rsidP="00C31933">
      <w:pPr>
        <w:shd w:val="clear" w:color="auto" w:fill="FAFAFA"/>
        <w:spacing w:before="120" w:after="60" w:line="240" w:lineRule="auto"/>
        <w:rPr>
          <w:rFonts w:ascii="Arial" w:eastAsia="Times New Roman" w:hAnsi="Arial" w:cs="Arial"/>
          <w:color w:val="424242"/>
          <w:sz w:val="24"/>
          <w:szCs w:val="24"/>
          <w:lang w:val="en-GB" w:eastAsia="en-GB"/>
        </w:rPr>
      </w:pPr>
      <w:r w:rsidRPr="00C31933">
        <w:rPr>
          <w:rFonts w:ascii="Arial" w:eastAsia="Times New Roman" w:hAnsi="Arial" w:cs="Arial"/>
          <w:color w:val="424242"/>
          <w:sz w:val="24"/>
          <w:szCs w:val="24"/>
          <w:lang w:val="en-GB" w:eastAsia="en-GB"/>
        </w:rPr>
        <w:t>The Department for Education provides curated resources, training, and guidance to help schools integrate sustainability into teaching and operations. This includes support from COP26 initiatives, water resilience strategies, and climate literacy campaigns.</w:t>
      </w:r>
    </w:p>
    <w:p w14:paraId="61D85ED9" w14:textId="355547D3" w:rsidR="00C31933" w:rsidRDefault="00C31933" w:rsidP="00C31933">
      <w:pPr>
        <w:shd w:val="clear" w:color="auto" w:fill="FAFAFA"/>
        <w:spacing w:after="0" w:line="240" w:lineRule="auto"/>
        <w:rPr>
          <w:rFonts w:ascii="Arial" w:eastAsia="Times New Roman" w:hAnsi="Arial" w:cs="Arial"/>
          <w:color w:val="424242"/>
          <w:sz w:val="24"/>
          <w:szCs w:val="24"/>
          <w:lang w:val="en-GB" w:eastAsia="en-GB"/>
        </w:rPr>
      </w:pPr>
      <w:r w:rsidRPr="00C31933">
        <w:rPr>
          <w:rFonts w:ascii="Segoe UI Emoji" w:eastAsia="Times New Roman" w:hAnsi="Segoe UI Emoji" w:cs="Segoe UI Emoji"/>
          <w:color w:val="424242"/>
          <w:sz w:val="24"/>
          <w:szCs w:val="24"/>
          <w:lang w:val="en-GB" w:eastAsia="en-GB"/>
        </w:rPr>
        <w:t>🔗</w:t>
      </w:r>
      <w:r w:rsidRPr="00C31933">
        <w:rPr>
          <w:rFonts w:ascii="Arial" w:eastAsia="Times New Roman" w:hAnsi="Arial" w:cs="Arial"/>
          <w:color w:val="424242"/>
          <w:sz w:val="24"/>
          <w:szCs w:val="24"/>
          <w:lang w:val="en-GB" w:eastAsia="en-GB"/>
        </w:rPr>
        <w:t> </w:t>
      </w:r>
      <w:hyperlink r:id="rId21" w:tgtFrame="_blank" w:history="1">
        <w:r w:rsidRPr="00C31933">
          <w:rPr>
            <w:rFonts w:ascii="Arial" w:eastAsia="Times New Roman" w:hAnsi="Arial" w:cs="Arial"/>
            <w:color w:val="3E45C9"/>
            <w:sz w:val="24"/>
            <w:szCs w:val="24"/>
            <w:u w:val="single"/>
            <w:lang w:val="en-GB" w:eastAsia="en-GB"/>
          </w:rPr>
          <w:t>Explore DfE Sustainability Resources</w:t>
        </w:r>
      </w:hyperlink>
      <w:r w:rsidRPr="00C31933">
        <w:rPr>
          <w:rFonts w:ascii="Arial" w:eastAsia="Times New Roman" w:hAnsi="Arial" w:cs="Arial"/>
          <w:color w:val="424242"/>
          <w:sz w:val="24"/>
          <w:szCs w:val="24"/>
          <w:lang w:val="en-GB" w:eastAsia="en-GB"/>
        </w:rPr>
        <w:t> </w:t>
      </w:r>
    </w:p>
    <w:p w14:paraId="62D5E62D" w14:textId="77777777" w:rsidR="00C31933" w:rsidRPr="00C31933" w:rsidRDefault="00C31933" w:rsidP="00C31933">
      <w:pPr>
        <w:shd w:val="clear" w:color="auto" w:fill="FAFAFA"/>
        <w:spacing w:after="0" w:line="240" w:lineRule="auto"/>
        <w:rPr>
          <w:rFonts w:ascii="Arial" w:eastAsia="Times New Roman" w:hAnsi="Arial" w:cs="Arial"/>
          <w:color w:val="424242"/>
          <w:sz w:val="24"/>
          <w:szCs w:val="24"/>
          <w:lang w:val="en-GB" w:eastAsia="en-GB"/>
        </w:rPr>
      </w:pPr>
    </w:p>
    <w:p w14:paraId="44BBA018" w14:textId="2F212DAC" w:rsidR="00C31933" w:rsidRPr="00C31933" w:rsidRDefault="00C31933" w:rsidP="00C31933">
      <w:pPr>
        <w:shd w:val="clear" w:color="auto" w:fill="FAFAFA"/>
        <w:spacing w:before="195" w:after="45" w:line="420" w:lineRule="atLeast"/>
        <w:outlineLvl w:val="2"/>
        <w:rPr>
          <w:rFonts w:ascii="Arial" w:eastAsia="Times New Roman" w:hAnsi="Arial" w:cs="Arial"/>
          <w:b/>
          <w:bCs/>
          <w:color w:val="424242"/>
          <w:sz w:val="24"/>
          <w:szCs w:val="24"/>
          <w:lang w:val="en-GB" w:eastAsia="en-GB"/>
        </w:rPr>
      </w:pPr>
      <w:r w:rsidRPr="00C31933">
        <w:rPr>
          <w:rFonts w:ascii="Arial" w:eastAsia="Times New Roman" w:hAnsi="Arial" w:cs="Arial"/>
          <w:b/>
          <w:bCs/>
          <w:color w:val="424242"/>
          <w:sz w:val="24"/>
          <w:szCs w:val="24"/>
          <w:lang w:val="en-GB" w:eastAsia="en-GB"/>
        </w:rPr>
        <w:t> 3. Eco-Schools Programme</w:t>
      </w:r>
    </w:p>
    <w:p w14:paraId="6CF99CD2" w14:textId="77777777" w:rsidR="00C31933" w:rsidRPr="00C31933" w:rsidRDefault="00C31933" w:rsidP="00C31933">
      <w:pPr>
        <w:shd w:val="clear" w:color="auto" w:fill="FAFAFA"/>
        <w:spacing w:before="120" w:after="60" w:line="240" w:lineRule="auto"/>
        <w:rPr>
          <w:rFonts w:ascii="Arial" w:eastAsia="Times New Roman" w:hAnsi="Arial" w:cs="Arial"/>
          <w:color w:val="424242"/>
          <w:sz w:val="24"/>
          <w:szCs w:val="24"/>
          <w:lang w:val="en-GB" w:eastAsia="en-GB"/>
        </w:rPr>
      </w:pPr>
      <w:r w:rsidRPr="00C31933">
        <w:rPr>
          <w:rFonts w:ascii="Arial" w:eastAsia="Times New Roman" w:hAnsi="Arial" w:cs="Arial"/>
          <w:color w:val="424242"/>
          <w:sz w:val="24"/>
          <w:szCs w:val="24"/>
          <w:lang w:val="en-GB" w:eastAsia="en-GB"/>
        </w:rPr>
        <w:t>An international award scheme that empowers pupils to lead environmental projects through a seven-step framework. Schools can earn the prestigious Green Flag accreditation.</w:t>
      </w:r>
    </w:p>
    <w:p w14:paraId="140C9BC8" w14:textId="4E8E8DDA" w:rsidR="00C31933" w:rsidRPr="007928FC" w:rsidRDefault="00C31933" w:rsidP="007928FC">
      <w:pPr>
        <w:shd w:val="clear" w:color="auto" w:fill="FAFAFA"/>
        <w:spacing w:after="0" w:line="240" w:lineRule="auto"/>
        <w:rPr>
          <w:rFonts w:ascii="Arial" w:eastAsia="Times New Roman" w:hAnsi="Arial" w:cs="Arial"/>
          <w:color w:val="424242"/>
          <w:sz w:val="24"/>
          <w:szCs w:val="24"/>
          <w:lang w:val="en-GB" w:eastAsia="en-GB"/>
        </w:rPr>
      </w:pPr>
      <w:r w:rsidRPr="00C31933">
        <w:rPr>
          <w:rFonts w:ascii="Segoe UI Emoji" w:eastAsia="Times New Roman" w:hAnsi="Segoe UI Emoji" w:cs="Segoe UI Emoji"/>
          <w:color w:val="424242"/>
          <w:sz w:val="24"/>
          <w:szCs w:val="24"/>
          <w:lang w:val="en-GB" w:eastAsia="en-GB"/>
        </w:rPr>
        <w:t>🔗</w:t>
      </w:r>
      <w:r w:rsidRPr="00C31933">
        <w:rPr>
          <w:rFonts w:ascii="Arial" w:eastAsia="Times New Roman" w:hAnsi="Arial" w:cs="Arial"/>
          <w:color w:val="424242"/>
          <w:sz w:val="24"/>
          <w:szCs w:val="24"/>
          <w:lang w:val="en-GB" w:eastAsia="en-GB"/>
        </w:rPr>
        <w:t> </w:t>
      </w:r>
      <w:hyperlink r:id="rId22" w:tgtFrame="_blank" w:history="1">
        <w:r w:rsidRPr="00C31933">
          <w:rPr>
            <w:rFonts w:ascii="Arial" w:eastAsia="Times New Roman" w:hAnsi="Arial" w:cs="Arial"/>
            <w:color w:val="3E45C9"/>
            <w:sz w:val="24"/>
            <w:szCs w:val="24"/>
            <w:u w:val="single"/>
            <w:lang w:val="en-GB" w:eastAsia="en-GB"/>
          </w:rPr>
          <w:t>Learn More About Eco-Schools</w:t>
        </w:r>
      </w:hyperlink>
      <w:r w:rsidRPr="00C31933">
        <w:rPr>
          <w:rFonts w:ascii="Arial" w:eastAsia="Times New Roman" w:hAnsi="Arial" w:cs="Arial"/>
          <w:color w:val="424242"/>
          <w:sz w:val="24"/>
          <w:szCs w:val="24"/>
          <w:lang w:val="en-GB" w:eastAsia="en-GB"/>
        </w:rPr>
        <w:t> </w:t>
      </w:r>
    </w:p>
    <w:p w14:paraId="4AF260B5" w14:textId="662E7E9F" w:rsidR="00AA41AC" w:rsidRPr="00CC058A" w:rsidRDefault="00A242E4">
      <w:pPr>
        <w:pStyle w:val="Heading1"/>
        <w:rPr>
          <w:rFonts w:ascii="Arial" w:hAnsi="Arial" w:cs="Arial"/>
          <w:b w:val="0"/>
          <w:bCs w:val="0"/>
          <w:color w:val="auto"/>
          <w:sz w:val="24"/>
          <w:szCs w:val="24"/>
        </w:rPr>
      </w:pPr>
      <w:r w:rsidRPr="00A242E4">
        <w:rPr>
          <w:rFonts w:ascii="Arial" w:hAnsi="Arial" w:cs="Arial"/>
          <w:color w:val="auto"/>
        </w:rPr>
        <w:lastRenderedPageBreak/>
        <w:t>8. Conclusion</w:t>
      </w:r>
      <w:r w:rsidRPr="00C31933">
        <w:rPr>
          <w:rFonts w:ascii="Arial" w:hAnsi="Arial" w:cs="Arial"/>
          <w:color w:val="auto"/>
          <w:sz w:val="24"/>
          <w:szCs w:val="24"/>
        </w:rPr>
        <w:t xml:space="preserve"> </w:t>
      </w:r>
      <w:r w:rsidRPr="00CC058A">
        <w:rPr>
          <w:rFonts w:ascii="Arial" w:hAnsi="Arial" w:cs="Arial"/>
          <w:b w:val="0"/>
          <w:bCs w:val="0"/>
          <w:color w:val="auto"/>
          <w:sz w:val="24"/>
          <w:szCs w:val="24"/>
        </w:rPr>
        <w:t xml:space="preserve">By taking a proactive approach to climate action, </w:t>
      </w:r>
      <w:r w:rsidR="00865A4A">
        <w:rPr>
          <w:rFonts w:ascii="Arial" w:hAnsi="Arial" w:cs="Arial"/>
          <w:b w:val="0"/>
          <w:bCs w:val="0"/>
          <w:color w:val="auto"/>
          <w:sz w:val="24"/>
          <w:szCs w:val="24"/>
        </w:rPr>
        <w:t xml:space="preserve">RA Butler </w:t>
      </w:r>
      <w:proofErr w:type="gramStart"/>
      <w:r w:rsidR="00865A4A">
        <w:rPr>
          <w:rFonts w:ascii="Arial" w:hAnsi="Arial" w:cs="Arial"/>
          <w:b w:val="0"/>
          <w:bCs w:val="0"/>
          <w:color w:val="auto"/>
          <w:sz w:val="24"/>
          <w:szCs w:val="24"/>
        </w:rPr>
        <w:t xml:space="preserve">Academy </w:t>
      </w:r>
      <w:r w:rsidRPr="00CC058A">
        <w:rPr>
          <w:rFonts w:ascii="Arial" w:hAnsi="Arial" w:cs="Arial"/>
          <w:b w:val="0"/>
          <w:bCs w:val="0"/>
          <w:color w:val="auto"/>
          <w:sz w:val="24"/>
          <w:szCs w:val="24"/>
        </w:rPr>
        <w:t xml:space="preserve"> is</w:t>
      </w:r>
      <w:proofErr w:type="gramEnd"/>
      <w:r w:rsidRPr="00CC058A">
        <w:rPr>
          <w:rFonts w:ascii="Arial" w:hAnsi="Arial" w:cs="Arial"/>
          <w:b w:val="0"/>
          <w:bCs w:val="0"/>
          <w:color w:val="auto"/>
          <w:sz w:val="24"/>
          <w:szCs w:val="24"/>
        </w:rPr>
        <w:t xml:space="preserve"> not only fulfilling its moral and legal responsibilities but also setting a powerful example for others to follow. This plan represents a collective commitment to a better future—one where education and sustainability go hand in hand. We invite all members of our school community to join us on this journey and contribute their ideas, energy, and passion.</w:t>
      </w:r>
    </w:p>
    <w:p w14:paraId="4F74D433" w14:textId="77777777" w:rsidR="00AA41AC" w:rsidRPr="00CC058A" w:rsidRDefault="00A242E4">
      <w:pPr>
        <w:rPr>
          <w:rFonts w:ascii="Arial" w:hAnsi="Arial" w:cs="Arial"/>
          <w:sz w:val="24"/>
          <w:szCs w:val="24"/>
        </w:rPr>
      </w:pPr>
      <w:r w:rsidRPr="2376723A">
        <w:rPr>
          <w:rFonts w:ascii="Arial" w:hAnsi="Arial" w:cs="Arial"/>
          <w:sz w:val="24"/>
          <w:szCs w:val="24"/>
        </w:rPr>
        <w:t>Beckers Green Primary School is committed to being a beacon of sustainability in Essex. Through this Climate Action Plan, we aim to inspire our pupils, staff, and wider community to take meaningful action for the planet. By embedding sustainability into every aspect of school life, we prepare our children not only for academic success but for a future where they can thrive as responsible global citizens.</w:t>
      </w:r>
    </w:p>
    <w:p w14:paraId="1E2B5D2F" w14:textId="7F84E8EB" w:rsidR="00CC058A" w:rsidRDefault="16FAD4BE" w:rsidP="2376723A">
      <w:pPr>
        <w:rPr>
          <w:rFonts w:ascii="Arial" w:eastAsia="Arial" w:hAnsi="Arial" w:cs="Arial"/>
          <w:color w:val="000000" w:themeColor="text1"/>
          <w:sz w:val="24"/>
          <w:szCs w:val="24"/>
        </w:rPr>
      </w:pPr>
      <w:r w:rsidRPr="2376723A">
        <w:rPr>
          <w:rFonts w:ascii="Arial" w:eastAsia="Arial" w:hAnsi="Arial" w:cs="Arial"/>
          <w:color w:val="000000" w:themeColor="text1"/>
          <w:sz w:val="24"/>
          <w:szCs w:val="24"/>
        </w:rPr>
        <w:t>Issue Date; August 2025</w:t>
      </w:r>
    </w:p>
    <w:p w14:paraId="664CBABD" w14:textId="4DE4BC76" w:rsidR="00C71542" w:rsidRPr="007928FC" w:rsidRDefault="16FAD4BE">
      <w:pPr>
        <w:rPr>
          <w:rFonts w:ascii="Arial" w:eastAsia="Arial" w:hAnsi="Arial" w:cs="Arial"/>
          <w:color w:val="000000" w:themeColor="text1"/>
          <w:sz w:val="24"/>
          <w:szCs w:val="24"/>
        </w:rPr>
      </w:pPr>
      <w:r w:rsidRPr="2376723A">
        <w:rPr>
          <w:rFonts w:ascii="Arial" w:eastAsia="Arial" w:hAnsi="Arial" w:cs="Arial"/>
          <w:color w:val="000000" w:themeColor="text1"/>
          <w:sz w:val="24"/>
          <w:szCs w:val="24"/>
        </w:rPr>
        <w:t xml:space="preserve">For Further Information Contact Chris Ling Assistant Estates and Health and Safety Manager.  </w:t>
      </w:r>
      <w:hyperlink r:id="rId23">
        <w:r w:rsidRPr="2376723A">
          <w:rPr>
            <w:rStyle w:val="Hyperlink"/>
            <w:rFonts w:ascii="Arial" w:eastAsia="Arial" w:hAnsi="Arial" w:cs="Arial"/>
            <w:sz w:val="24"/>
            <w:szCs w:val="24"/>
          </w:rPr>
          <w:t>cling@saffron.academy</w:t>
        </w:r>
      </w:hyperlink>
    </w:p>
    <w:sectPr w:rsidR="00C71542" w:rsidRPr="007928F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1EDFD" w14:textId="77777777" w:rsidR="00431DE8" w:rsidRDefault="00431DE8" w:rsidP="00C71542">
      <w:pPr>
        <w:spacing w:after="0" w:line="240" w:lineRule="auto"/>
      </w:pPr>
      <w:r>
        <w:separator/>
      </w:r>
    </w:p>
  </w:endnote>
  <w:endnote w:type="continuationSeparator" w:id="0">
    <w:p w14:paraId="100D0A18" w14:textId="77777777" w:rsidR="00431DE8" w:rsidRDefault="00431DE8" w:rsidP="00C71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62A15" w14:textId="77777777" w:rsidR="00431DE8" w:rsidRDefault="00431DE8" w:rsidP="00C71542">
      <w:pPr>
        <w:spacing w:after="0" w:line="240" w:lineRule="auto"/>
      </w:pPr>
      <w:r>
        <w:separator/>
      </w:r>
    </w:p>
  </w:footnote>
  <w:footnote w:type="continuationSeparator" w:id="0">
    <w:p w14:paraId="244C1033" w14:textId="77777777" w:rsidR="00431DE8" w:rsidRDefault="00431DE8" w:rsidP="00C71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2E534C"/>
    <w:multiLevelType w:val="multilevel"/>
    <w:tmpl w:val="BD5E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671C09"/>
    <w:multiLevelType w:val="multilevel"/>
    <w:tmpl w:val="BAB8996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5334C8"/>
    <w:multiLevelType w:val="hybridMultilevel"/>
    <w:tmpl w:val="0BFABC72"/>
    <w:lvl w:ilvl="0" w:tplc="D2DA984C">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AA6CF6"/>
    <w:multiLevelType w:val="hybridMultilevel"/>
    <w:tmpl w:val="CDEE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D5159C"/>
    <w:multiLevelType w:val="hybridMultilevel"/>
    <w:tmpl w:val="7D7449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5B9466C"/>
    <w:multiLevelType w:val="hybridMultilevel"/>
    <w:tmpl w:val="AF94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808BC"/>
    <w:multiLevelType w:val="multilevel"/>
    <w:tmpl w:val="8A40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DC1B95"/>
    <w:multiLevelType w:val="hybridMultilevel"/>
    <w:tmpl w:val="73DC46C0"/>
    <w:lvl w:ilvl="0" w:tplc="BB1A629E">
      <w:start w:val="4"/>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A23911"/>
    <w:multiLevelType w:val="hybridMultilevel"/>
    <w:tmpl w:val="6E4CE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EC391E"/>
    <w:multiLevelType w:val="hybridMultilevel"/>
    <w:tmpl w:val="3B36E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3435BE"/>
    <w:multiLevelType w:val="hybridMultilevel"/>
    <w:tmpl w:val="A72251FE"/>
    <w:lvl w:ilvl="0" w:tplc="A06E3326">
      <w:start w:val="1"/>
      <w:numFmt w:val="decimal"/>
      <w:lvlText w:val="%1."/>
      <w:lvlJc w:val="left"/>
      <w:pPr>
        <w:ind w:left="720" w:hanging="360"/>
      </w:pPr>
      <w:rPr>
        <w:rFonts w:ascii="Segoe UI" w:hAnsi="Segoe UI" w:cs="Segoe UI" w:hint="default"/>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0365146">
    <w:abstractNumId w:val="8"/>
  </w:num>
  <w:num w:numId="2" w16cid:durableId="954946715">
    <w:abstractNumId w:val="6"/>
  </w:num>
  <w:num w:numId="3" w16cid:durableId="1472476167">
    <w:abstractNumId w:val="5"/>
  </w:num>
  <w:num w:numId="4" w16cid:durableId="1947078793">
    <w:abstractNumId w:val="4"/>
  </w:num>
  <w:num w:numId="5" w16cid:durableId="2070421013">
    <w:abstractNumId w:val="7"/>
  </w:num>
  <w:num w:numId="6" w16cid:durableId="1887792175">
    <w:abstractNumId w:val="3"/>
  </w:num>
  <w:num w:numId="7" w16cid:durableId="1062750296">
    <w:abstractNumId w:val="2"/>
  </w:num>
  <w:num w:numId="8" w16cid:durableId="76173217">
    <w:abstractNumId w:val="1"/>
  </w:num>
  <w:num w:numId="9" w16cid:durableId="2026402608">
    <w:abstractNumId w:val="0"/>
  </w:num>
  <w:num w:numId="10" w16cid:durableId="1356154995">
    <w:abstractNumId w:val="9"/>
  </w:num>
  <w:num w:numId="11" w16cid:durableId="1958247929">
    <w:abstractNumId w:val="15"/>
  </w:num>
  <w:num w:numId="12" w16cid:durableId="338428314">
    <w:abstractNumId w:val="10"/>
  </w:num>
  <w:num w:numId="13" w16cid:durableId="1071729080">
    <w:abstractNumId w:val="19"/>
  </w:num>
  <w:num w:numId="14" w16cid:durableId="841774707">
    <w:abstractNumId w:val="11"/>
  </w:num>
  <w:num w:numId="15" w16cid:durableId="112795000">
    <w:abstractNumId w:val="17"/>
  </w:num>
  <w:num w:numId="16" w16cid:durableId="1485468993">
    <w:abstractNumId w:val="18"/>
  </w:num>
  <w:num w:numId="17" w16cid:durableId="426465730">
    <w:abstractNumId w:val="13"/>
  </w:num>
  <w:num w:numId="18" w16cid:durableId="84230022">
    <w:abstractNumId w:val="12"/>
  </w:num>
  <w:num w:numId="19" w16cid:durableId="1937133190">
    <w:abstractNumId w:val="14"/>
  </w:num>
  <w:num w:numId="20" w16cid:durableId="11970877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09D7"/>
    <w:rsid w:val="0027157C"/>
    <w:rsid w:val="002957B7"/>
    <w:rsid w:val="0029639D"/>
    <w:rsid w:val="002B1EF3"/>
    <w:rsid w:val="002E7036"/>
    <w:rsid w:val="00301F26"/>
    <w:rsid w:val="00326F90"/>
    <w:rsid w:val="003735ED"/>
    <w:rsid w:val="00376EE0"/>
    <w:rsid w:val="00394F9E"/>
    <w:rsid w:val="004032DA"/>
    <w:rsid w:val="00431DE8"/>
    <w:rsid w:val="00471070"/>
    <w:rsid w:val="00473B2E"/>
    <w:rsid w:val="00485ADF"/>
    <w:rsid w:val="004C7DC5"/>
    <w:rsid w:val="004E7AA8"/>
    <w:rsid w:val="005063E2"/>
    <w:rsid w:val="005B220C"/>
    <w:rsid w:val="005D778C"/>
    <w:rsid w:val="005F113E"/>
    <w:rsid w:val="005F352C"/>
    <w:rsid w:val="00654DAC"/>
    <w:rsid w:val="00687FF4"/>
    <w:rsid w:val="006A1AE5"/>
    <w:rsid w:val="006A733A"/>
    <w:rsid w:val="006E5F44"/>
    <w:rsid w:val="00711FAC"/>
    <w:rsid w:val="007928FC"/>
    <w:rsid w:val="007C4924"/>
    <w:rsid w:val="00865A4A"/>
    <w:rsid w:val="008A6AFF"/>
    <w:rsid w:val="00966CFA"/>
    <w:rsid w:val="00A242E4"/>
    <w:rsid w:val="00AA1D8D"/>
    <w:rsid w:val="00AA41AC"/>
    <w:rsid w:val="00AB2060"/>
    <w:rsid w:val="00AC6CD6"/>
    <w:rsid w:val="00AC6FC5"/>
    <w:rsid w:val="00AE251F"/>
    <w:rsid w:val="00B47730"/>
    <w:rsid w:val="00B53F14"/>
    <w:rsid w:val="00B5640E"/>
    <w:rsid w:val="00BF0286"/>
    <w:rsid w:val="00C31933"/>
    <w:rsid w:val="00C6664D"/>
    <w:rsid w:val="00C71542"/>
    <w:rsid w:val="00C72F67"/>
    <w:rsid w:val="00CB0664"/>
    <w:rsid w:val="00CC058A"/>
    <w:rsid w:val="00D337A7"/>
    <w:rsid w:val="00D87EC5"/>
    <w:rsid w:val="00D9615E"/>
    <w:rsid w:val="00DB7E46"/>
    <w:rsid w:val="00E10F30"/>
    <w:rsid w:val="00E6033C"/>
    <w:rsid w:val="00E9794C"/>
    <w:rsid w:val="00F01EDC"/>
    <w:rsid w:val="00F06436"/>
    <w:rsid w:val="00F61922"/>
    <w:rsid w:val="00F916F3"/>
    <w:rsid w:val="00FA3F1E"/>
    <w:rsid w:val="00FC4246"/>
    <w:rsid w:val="00FC693F"/>
    <w:rsid w:val="16FAD4BE"/>
    <w:rsid w:val="237672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098939"/>
  <w14:defaultImageDpi w14:val="300"/>
  <w15:docId w15:val="{ABF5EE4C-B204-4DF0-AED0-5B05D6F57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52C"/>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C058A"/>
    <w:rPr>
      <w:color w:val="0000FF" w:themeColor="hyperlink"/>
      <w:u w:val="single"/>
    </w:rPr>
  </w:style>
  <w:style w:type="character" w:styleId="UnresolvedMention">
    <w:name w:val="Unresolved Mention"/>
    <w:basedOn w:val="DefaultParagraphFont"/>
    <w:uiPriority w:val="99"/>
    <w:semiHidden/>
    <w:unhideWhenUsed/>
    <w:rsid w:val="00CC058A"/>
    <w:rPr>
      <w:color w:val="605E5C"/>
      <w:shd w:val="clear" w:color="auto" w:fill="E1DFDD"/>
    </w:rPr>
  </w:style>
  <w:style w:type="character" w:styleId="FollowedHyperlink">
    <w:name w:val="FollowedHyperlink"/>
    <w:basedOn w:val="DefaultParagraphFont"/>
    <w:uiPriority w:val="99"/>
    <w:semiHidden/>
    <w:unhideWhenUsed/>
    <w:rsid w:val="00CC05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0924">
      <w:bodyDiv w:val="1"/>
      <w:marLeft w:val="0"/>
      <w:marRight w:val="0"/>
      <w:marTop w:val="0"/>
      <w:marBottom w:val="0"/>
      <w:divBdr>
        <w:top w:val="none" w:sz="0" w:space="0" w:color="auto"/>
        <w:left w:val="none" w:sz="0" w:space="0" w:color="auto"/>
        <w:bottom w:val="none" w:sz="0" w:space="0" w:color="auto"/>
        <w:right w:val="none" w:sz="0" w:space="0" w:color="auto"/>
      </w:divBdr>
      <w:divsChild>
        <w:div w:id="465049467">
          <w:marLeft w:val="0"/>
          <w:marRight w:val="0"/>
          <w:marTop w:val="0"/>
          <w:marBottom w:val="0"/>
          <w:divBdr>
            <w:top w:val="none" w:sz="0" w:space="0" w:color="auto"/>
            <w:left w:val="none" w:sz="0" w:space="0" w:color="auto"/>
            <w:bottom w:val="none" w:sz="0" w:space="0" w:color="auto"/>
            <w:right w:val="none" w:sz="0" w:space="0" w:color="auto"/>
          </w:divBdr>
        </w:div>
        <w:div w:id="1259098703">
          <w:marLeft w:val="0"/>
          <w:marRight w:val="0"/>
          <w:marTop w:val="0"/>
          <w:marBottom w:val="0"/>
          <w:divBdr>
            <w:top w:val="none" w:sz="0" w:space="0" w:color="auto"/>
            <w:left w:val="none" w:sz="0" w:space="0" w:color="auto"/>
            <w:bottom w:val="none" w:sz="0" w:space="0" w:color="auto"/>
            <w:right w:val="none" w:sz="0" w:space="0" w:color="auto"/>
          </w:divBdr>
        </w:div>
        <w:div w:id="558904627">
          <w:marLeft w:val="0"/>
          <w:marRight w:val="0"/>
          <w:marTop w:val="0"/>
          <w:marBottom w:val="0"/>
          <w:divBdr>
            <w:top w:val="none" w:sz="0" w:space="0" w:color="auto"/>
            <w:left w:val="none" w:sz="0" w:space="0" w:color="auto"/>
            <w:bottom w:val="none" w:sz="0" w:space="0" w:color="auto"/>
            <w:right w:val="none" w:sz="0" w:space="0" w:color="auto"/>
          </w:divBdr>
        </w:div>
      </w:divsChild>
    </w:div>
    <w:div w:id="298147262">
      <w:bodyDiv w:val="1"/>
      <w:marLeft w:val="0"/>
      <w:marRight w:val="0"/>
      <w:marTop w:val="0"/>
      <w:marBottom w:val="0"/>
      <w:divBdr>
        <w:top w:val="none" w:sz="0" w:space="0" w:color="auto"/>
        <w:left w:val="none" w:sz="0" w:space="0" w:color="auto"/>
        <w:bottom w:val="none" w:sz="0" w:space="0" w:color="auto"/>
        <w:right w:val="none" w:sz="0" w:space="0" w:color="auto"/>
      </w:divBdr>
    </w:div>
    <w:div w:id="1157648696">
      <w:bodyDiv w:val="1"/>
      <w:marLeft w:val="0"/>
      <w:marRight w:val="0"/>
      <w:marTop w:val="0"/>
      <w:marBottom w:val="0"/>
      <w:divBdr>
        <w:top w:val="none" w:sz="0" w:space="0" w:color="auto"/>
        <w:left w:val="none" w:sz="0" w:space="0" w:color="auto"/>
        <w:bottom w:val="none" w:sz="0" w:space="0" w:color="auto"/>
        <w:right w:val="none" w:sz="0" w:space="0" w:color="auto"/>
      </w:divBdr>
    </w:div>
    <w:div w:id="1439988896">
      <w:bodyDiv w:val="1"/>
      <w:marLeft w:val="0"/>
      <w:marRight w:val="0"/>
      <w:marTop w:val="0"/>
      <w:marBottom w:val="0"/>
      <w:divBdr>
        <w:top w:val="none" w:sz="0" w:space="0" w:color="auto"/>
        <w:left w:val="none" w:sz="0" w:space="0" w:color="auto"/>
        <w:bottom w:val="none" w:sz="0" w:space="0" w:color="auto"/>
        <w:right w:val="none" w:sz="0" w:space="0" w:color="auto"/>
      </w:divBdr>
      <w:divsChild>
        <w:div w:id="476344545">
          <w:marLeft w:val="0"/>
          <w:marRight w:val="0"/>
          <w:marTop w:val="0"/>
          <w:marBottom w:val="0"/>
          <w:divBdr>
            <w:top w:val="none" w:sz="0" w:space="0" w:color="auto"/>
            <w:left w:val="none" w:sz="0" w:space="0" w:color="auto"/>
            <w:bottom w:val="none" w:sz="0" w:space="0" w:color="auto"/>
            <w:right w:val="none" w:sz="0" w:space="0" w:color="auto"/>
          </w:divBdr>
        </w:div>
        <w:div w:id="64839805">
          <w:marLeft w:val="0"/>
          <w:marRight w:val="0"/>
          <w:marTop w:val="0"/>
          <w:marBottom w:val="0"/>
          <w:divBdr>
            <w:top w:val="none" w:sz="0" w:space="0" w:color="auto"/>
            <w:left w:val="none" w:sz="0" w:space="0" w:color="auto"/>
            <w:bottom w:val="none" w:sz="0" w:space="0" w:color="auto"/>
            <w:right w:val="none" w:sz="0" w:space="0" w:color="auto"/>
          </w:divBdr>
        </w:div>
        <w:div w:id="98601610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stainability-and-climate-change-strategy/sustainability-and-climate-change-a-strategy-for-the-education-and-childrens-services-systems" TargetMode="External"/><Relationship Id="rId18" Type="http://schemas.openxmlformats.org/officeDocument/2006/relationships/hyperlink" Target="https://www.essexclimate.org.uk/schools-advice-pack" TargetMode="External"/><Relationship Id="rId3" Type="http://schemas.openxmlformats.org/officeDocument/2006/relationships/customXml" Target="../customXml/item3.xml"/><Relationship Id="rId21" Type="http://schemas.openxmlformats.org/officeDocument/2006/relationships/hyperlink" Target="https://teaching.blog.gov.uk/2021/10/29/how-can-schools-get-involved-with-cop26-and-climate-change-lesson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chools.essex.gov.uk/climate-and-sustainabilit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ducationnaturepark.org.uk/" TargetMode="External"/><Relationship Id="rId20" Type="http://schemas.openxmlformats.org/officeDocument/2006/relationships/hyperlink" Target="https://www.stem.org.uk/climate-ambassado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tsgozero.org/" TargetMode="External"/><Relationship Id="rId23" Type="http://schemas.openxmlformats.org/officeDocument/2006/relationships/hyperlink" Target="mailto:cling@saffron.academy" TargetMode="External"/><Relationship Id="rId10" Type="http://schemas.openxmlformats.org/officeDocument/2006/relationships/endnotes" Target="endnotes.xml"/><Relationship Id="rId19" Type="http://schemas.openxmlformats.org/officeDocument/2006/relationships/hyperlink" Target="https://www.essexclimat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sustainability-leadership-and-climate-action-plans-in-education" TargetMode="External"/><Relationship Id="rId22" Type="http://schemas.openxmlformats.org/officeDocument/2006/relationships/hyperlink" Target="https://www.eco-school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3778c5c-75e6-4edd-ba00-58f3fd27395e" xsi:nil="true"/>
    <lcf76f155ced4ddcb4097134ff3c332f xmlns="69ad7fb6-f3da-42e8-b17e-54e36eb4633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95AD7CBED08340B835C0DAD2938D2C" ma:contentTypeVersion="18" ma:contentTypeDescription="Create a new document." ma:contentTypeScope="" ma:versionID="e0671dba76d7cce5875989d002a899b8">
  <xsd:schema xmlns:xsd="http://www.w3.org/2001/XMLSchema" xmlns:xs="http://www.w3.org/2001/XMLSchema" xmlns:p="http://schemas.microsoft.com/office/2006/metadata/properties" xmlns:ns2="69ad7fb6-f3da-42e8-b17e-54e36eb46335" xmlns:ns3="33778c5c-75e6-4edd-ba00-58f3fd27395e" targetNamespace="http://schemas.microsoft.com/office/2006/metadata/properties" ma:root="true" ma:fieldsID="0906682a9ede175d48602ee08c1b1fc1" ns2:_="" ns3:_="">
    <xsd:import namespace="69ad7fb6-f3da-42e8-b17e-54e36eb46335"/>
    <xsd:import namespace="33778c5c-75e6-4edd-ba00-58f3fd2739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ad7fb6-f3da-42e8-b17e-54e36eb46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1a2207-0de3-40dd-93a5-9151e5045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778c5c-75e6-4edd-ba00-58f3fd27395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a8f8f2e-4599-497c-ac77-aad35f41fbb7}" ma:internalName="TaxCatchAll" ma:showField="CatchAllData" ma:web="33778c5c-75e6-4edd-ba00-58f3fd2739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A37B54EC-DD49-4D39-9204-26199FC52AB8}">
  <ds:schemaRefs>
    <ds:schemaRef ds:uri="http://schemas.microsoft.com/office/2006/metadata/properties"/>
    <ds:schemaRef ds:uri="http://schemas.microsoft.com/office/infopath/2007/PartnerControls"/>
    <ds:schemaRef ds:uri="33778c5c-75e6-4edd-ba00-58f3fd27395e"/>
    <ds:schemaRef ds:uri="69ad7fb6-f3da-42e8-b17e-54e36eb46335"/>
  </ds:schemaRefs>
</ds:datastoreItem>
</file>

<file path=customXml/itemProps3.xml><?xml version="1.0" encoding="utf-8"?>
<ds:datastoreItem xmlns:ds="http://schemas.openxmlformats.org/officeDocument/2006/customXml" ds:itemID="{DA56A976-B556-4AE0-BFB7-88CC72AE375E}">
  <ds:schemaRefs>
    <ds:schemaRef ds:uri="http://schemas.microsoft.com/sharepoint/v3/contenttype/forms"/>
  </ds:schemaRefs>
</ds:datastoreItem>
</file>

<file path=customXml/itemProps4.xml><?xml version="1.0" encoding="utf-8"?>
<ds:datastoreItem xmlns:ds="http://schemas.openxmlformats.org/officeDocument/2006/customXml" ds:itemID="{9BCE626F-9DE8-478B-BBFE-209BF86F6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ad7fb6-f3da-42e8-b17e-54e36eb46335"/>
    <ds:schemaRef ds:uri="33778c5c-75e6-4edd-ba00-58f3fd273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1693</Words>
  <Characters>9651</Characters>
  <Application>Microsoft Office Word</Application>
  <DocSecurity>0</DocSecurity>
  <Lines>80</Lines>
  <Paragraphs>22</Paragraphs>
  <ScaleCrop>false</ScaleCrop>
  <Manager/>
  <Company/>
  <LinksUpToDate>false</LinksUpToDate>
  <CharactersWithSpaces>11322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Rabutler Admin</cp:lastModifiedBy>
  <cp:revision>2</cp:revision>
  <cp:lastPrinted>2025-09-09T10:06:00Z</cp:lastPrinted>
  <dcterms:created xsi:type="dcterms:W3CDTF">2026-01-23T11:05:00Z</dcterms:created>
  <dcterms:modified xsi:type="dcterms:W3CDTF">2026-01-23T11:05:00Z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0x0101006395AD7CBED08340B835C0DAD2938D2C</vt:lpwstr>
  </property>
  <property fmtid="{D5CDD505-2E9C-101B-9397-08002B2CF9AE}" pid="3" name="MediaServiceImageTags">
    <vt:lpwstr/>
  </property>
</Properties>
</file>